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692" w:tblpY="2218"/>
        <w:tblOverlap w:val="never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5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</w:tcPr>
          <w:p>
            <w:pPr>
              <w:spacing w:line="56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处罚要素名称</w:t>
            </w:r>
          </w:p>
        </w:tc>
        <w:tc>
          <w:tcPr>
            <w:tcW w:w="5593" w:type="dxa"/>
          </w:tcPr>
          <w:p>
            <w:pPr>
              <w:spacing w:line="56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行政处罚决定书文号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宁(银兴)煤安罚〔2023〕019号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案件名称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对红墩子煤业有限公司（红一煤矿）行政处罚案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违法事实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1.二区段车场混凝土搅拌机和空气开关未安装接地保护；2.一区段煤仓一侧未设置防止人员、物料坠落的设施。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处罚依据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1.《中华人民共和国安全生产法》第九十九条第二项；2.《安全生产违法行为行政处罚办法》第四十五条第一项。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处罚类别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shd w:val="clear" w:color="auto" w:fill="FFFFFF"/>
              </w:rPr>
              <w:t>罚款；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行政相对人名称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宁夏红墩子煤业有限公司红一煤矿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行政相对人统一社会信用代码（身份证号）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91640000MA774DMK7A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法定代表人姓名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周德琛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处罚结果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shd w:val="clear" w:color="auto" w:fill="FFFFFF"/>
              </w:rPr>
              <w:t>经裁量后，对宁夏红墩子有限公司红一煤矿合并处伍万元整（￥50000）罚款。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处罚决定日期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公示截止日期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2026年6月20日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处罚机关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银川市兴庆区应急管理局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当前状态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信息提交科室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银川市兴庆区应急管理局矿山办公室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法制机构审查意见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主体合格。</w:t>
            </w: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本案违法行为的事实基本清楚，证据确凿。</w:t>
            </w:r>
            <w:bookmarkStart w:id="0" w:name="_GoBack"/>
            <w:bookmarkEnd w:id="0"/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适用法律正确。</w:t>
            </w: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行政处罚程序合法。</w:t>
            </w: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自由裁量适当。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head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黑体" w:hAnsi="黑体" w:eastAsia="黑体" w:cs="黑体"/>
        <w:sz w:val="44"/>
        <w:szCs w:val="44"/>
      </w:rPr>
    </w:pPr>
    <w:r>
      <w:rPr>
        <w:rFonts w:hint="eastAsia" w:ascii="黑体" w:hAnsi="黑体" w:eastAsia="黑体" w:cs="黑体"/>
        <w:sz w:val="44"/>
        <w:szCs w:val="44"/>
      </w:rPr>
      <w:t>行政处罚信息公示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TkzMWE3NzQ3ODdkNjhkYjc0OTU5OTExYjViNWUifQ=="/>
  </w:docVars>
  <w:rsids>
    <w:rsidRoot w:val="001B7C7F"/>
    <w:rsid w:val="001B7C7F"/>
    <w:rsid w:val="002A1C39"/>
    <w:rsid w:val="002D75F1"/>
    <w:rsid w:val="00495FAB"/>
    <w:rsid w:val="00720C53"/>
    <w:rsid w:val="008C5843"/>
    <w:rsid w:val="009B2CDD"/>
    <w:rsid w:val="00A71B69"/>
    <w:rsid w:val="00A837D3"/>
    <w:rsid w:val="00AA697A"/>
    <w:rsid w:val="00AD1544"/>
    <w:rsid w:val="0E2A646C"/>
    <w:rsid w:val="24F5568F"/>
    <w:rsid w:val="31C859A2"/>
    <w:rsid w:val="6D405AD7"/>
    <w:rsid w:val="76275D5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字符"/>
    <w:basedOn w:val="6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2023-02-06T03:07:00Z</dcterms:created>
  <dc:creator>Administrator</dc:creator>
  <cp:lastModifiedBy>王娜</cp:lastModifiedBy>
  <cp:lastPrinted>2023-03-03T01:21:00Z</cp:lastPrinted>
  <dcterms:modified xsi:type="dcterms:W3CDTF">2023-06-27T01:49:11Z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049D984DFD62483D84F98E39B7F6BA32</vt:lpwstr>
  </property>
</Properties>
</file>