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Chars="0"/>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color w:val="000000"/>
          <w:kern w:val="0"/>
          <w:sz w:val="44"/>
          <w:szCs w:val="44"/>
          <w:lang w:val="en-US" w:eastAsia="zh-CN" w:bidi="ar"/>
        </w:rPr>
        <w:t>兴庆区综合执法局2025年春节期间烟花爆竹安全监管暨经营零售工作的方案</w:t>
      </w:r>
    </w:p>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leftChars="0" w:firstLine="640"/>
        <w:jc w:val="both"/>
        <w:textAlignment w:val="auto"/>
        <w:rPr>
          <w:rFonts w:hint="default" w:ascii="Times New Roman" w:hAnsi="Times New Roman" w:cs="Times New Roman"/>
        </w:rPr>
      </w:pP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Chars="0" w:firstLine="636"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为全面落实</w:t>
      </w:r>
      <w:r>
        <w:rPr>
          <w:rFonts w:hint="default" w:ascii="Times New Roman" w:hAnsi="Times New Roman" w:eastAsia="仿宋_GB2312" w:cs="Times New Roman"/>
          <w:sz w:val="32"/>
          <w:szCs w:val="32"/>
          <w:lang w:eastAsia="zh-CN"/>
        </w:rPr>
        <w:t>兴庆区</w:t>
      </w:r>
      <w:r>
        <w:rPr>
          <w:rFonts w:hint="default" w:ascii="Times New Roman" w:hAnsi="Times New Roman" w:eastAsia="仿宋_GB2312" w:cs="Times New Roman"/>
          <w:sz w:val="32"/>
          <w:szCs w:val="32"/>
        </w:rPr>
        <w:t>202</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年春节、元宵期间烟花爆竹燃放管控工作，</w:t>
      </w:r>
      <w:r>
        <w:rPr>
          <w:rFonts w:hint="default" w:ascii="Times New Roman" w:hAnsi="Times New Roman" w:eastAsia="仿宋_GB2312" w:cs="Times New Roman"/>
          <w:color w:val="000000"/>
          <w:sz w:val="32"/>
          <w:szCs w:val="32"/>
        </w:rPr>
        <w:t>切实履行自治区党委十三届四</w:t>
      </w:r>
      <w:r>
        <w:rPr>
          <w:rFonts w:hint="eastAsia" w:ascii="Times New Roman" w:hAnsi="Times New Roman" w:eastAsia="仿宋_GB2312" w:cs="Times New Roman"/>
          <w:color w:val="000000"/>
          <w:sz w:val="32"/>
          <w:szCs w:val="32"/>
          <w:lang w:eastAsia="zh-CN"/>
        </w:rPr>
        <w:t>中</w:t>
      </w:r>
      <w:bookmarkStart w:id="0" w:name="_GoBack"/>
      <w:bookmarkEnd w:id="0"/>
      <w:r>
        <w:rPr>
          <w:rFonts w:hint="default" w:ascii="Times New Roman" w:hAnsi="Times New Roman" w:eastAsia="仿宋_GB2312" w:cs="Times New Roman"/>
          <w:color w:val="000000"/>
          <w:sz w:val="32"/>
          <w:szCs w:val="32"/>
        </w:rPr>
        <w:t>全会和市委第十五届八次会议审定通过的关于烟花爆竹安全管理的有关要求，</w:t>
      </w:r>
      <w:r>
        <w:rPr>
          <w:rFonts w:hint="default" w:ascii="Times New Roman" w:hAnsi="Times New Roman" w:eastAsia="仿宋_GB2312" w:cs="Times New Roman"/>
          <w:color w:val="000000"/>
          <w:kern w:val="0"/>
          <w:sz w:val="32"/>
          <w:szCs w:val="32"/>
          <w:lang w:val="en-US" w:eastAsia="zh-CN" w:bidi="ar"/>
        </w:rPr>
        <w:t>坚决防范遏制烟花爆竹事故发生，保障</w:t>
      </w:r>
      <w:r>
        <w:rPr>
          <w:rFonts w:hint="eastAsia" w:ascii="Times New Roman" w:hAnsi="Times New Roman" w:eastAsia="仿宋_GB2312" w:cs="Times New Roman"/>
          <w:color w:val="000000"/>
          <w:kern w:val="0"/>
          <w:sz w:val="32"/>
          <w:szCs w:val="32"/>
          <w:lang w:val="en-US" w:eastAsia="zh-CN" w:bidi="ar"/>
        </w:rPr>
        <w:t>辖</w:t>
      </w:r>
      <w:r>
        <w:rPr>
          <w:rFonts w:hint="default" w:ascii="Times New Roman" w:hAnsi="Times New Roman" w:eastAsia="仿宋_GB2312" w:cs="Times New Roman"/>
          <w:color w:val="000000"/>
          <w:kern w:val="0"/>
          <w:sz w:val="32"/>
          <w:szCs w:val="32"/>
          <w:lang w:val="en-US" w:eastAsia="zh-CN" w:bidi="ar"/>
        </w:rPr>
        <w:t>区人</w:t>
      </w:r>
      <w:r>
        <w:rPr>
          <w:rFonts w:hint="default" w:ascii="Times New Roman" w:hAnsi="Times New Roman" w:eastAsia="仿宋_GB2312" w:cs="Times New Roman"/>
          <w:color w:val="000000"/>
          <w:sz w:val="32"/>
          <w:szCs w:val="32"/>
        </w:rPr>
        <w:t>民度过</w:t>
      </w:r>
      <w:r>
        <w:rPr>
          <w:rFonts w:hint="eastAsia" w:ascii="Times New Roman" w:hAnsi="Times New Roman" w:eastAsia="仿宋_GB2312" w:cs="Times New Roman"/>
          <w:color w:val="000000"/>
          <w:sz w:val="32"/>
          <w:szCs w:val="32"/>
          <w:lang w:eastAsia="zh-CN"/>
        </w:rPr>
        <w:t>一个</w:t>
      </w:r>
      <w:r>
        <w:rPr>
          <w:rFonts w:hint="default" w:ascii="Times New Roman" w:hAnsi="Times New Roman" w:eastAsia="仿宋_GB2312" w:cs="Times New Roman"/>
          <w:color w:val="000000"/>
          <w:sz w:val="32"/>
          <w:szCs w:val="32"/>
        </w:rPr>
        <w:t>祥和</w:t>
      </w:r>
      <w:r>
        <w:rPr>
          <w:rFonts w:hint="eastAsia" w:ascii="Times New Roman" w:hAnsi="Times New Roman" w:eastAsia="仿宋_GB2312" w:cs="Times New Roman"/>
          <w:color w:val="000000"/>
          <w:sz w:val="32"/>
          <w:szCs w:val="32"/>
          <w:lang w:eastAsia="zh-CN"/>
        </w:rPr>
        <w:t>安全</w:t>
      </w:r>
      <w:r>
        <w:rPr>
          <w:rFonts w:hint="default" w:ascii="Times New Roman" w:hAnsi="Times New Roman" w:eastAsia="仿宋_GB2312" w:cs="Times New Roman"/>
          <w:color w:val="000000"/>
          <w:sz w:val="32"/>
          <w:szCs w:val="32"/>
        </w:rPr>
        <w:t>的新春佳节，</w:t>
      </w:r>
      <w:r>
        <w:rPr>
          <w:rFonts w:hint="default" w:ascii="Times New Roman" w:hAnsi="Times New Roman" w:eastAsia="仿宋_GB2312" w:cs="Times New Roman"/>
          <w:sz w:val="32"/>
          <w:szCs w:val="32"/>
        </w:rPr>
        <w:t>根据《</w:t>
      </w:r>
      <w:r>
        <w:rPr>
          <w:rFonts w:hint="default" w:ascii="Times New Roman" w:hAnsi="Times New Roman" w:eastAsia="仿宋_GB2312" w:cs="Times New Roman"/>
          <w:sz w:val="32"/>
          <w:szCs w:val="32"/>
          <w:lang w:eastAsia="zh-CN"/>
        </w:rPr>
        <w:t>兴庆区</w:t>
      </w:r>
      <w:r>
        <w:rPr>
          <w:rFonts w:hint="default" w:ascii="Times New Roman" w:hAnsi="Times New Roman" w:eastAsia="仿宋_GB2312" w:cs="Times New Roman"/>
          <w:sz w:val="32"/>
          <w:szCs w:val="32"/>
          <w:lang w:val="en-US" w:eastAsia="zh-CN"/>
        </w:rPr>
        <w:t>2025</w:t>
      </w:r>
      <w:r>
        <w:rPr>
          <w:rFonts w:hint="default" w:ascii="Times New Roman" w:hAnsi="Times New Roman" w:eastAsia="仿宋_GB2312" w:cs="Times New Roman"/>
          <w:sz w:val="32"/>
          <w:szCs w:val="32"/>
        </w:rPr>
        <w:t>年春节期间烟花爆竹燃放</w:t>
      </w:r>
      <w:r>
        <w:rPr>
          <w:rFonts w:hint="default" w:ascii="Times New Roman" w:hAnsi="Times New Roman" w:eastAsia="仿宋_GB2312" w:cs="Times New Roman"/>
          <w:color w:val="000000"/>
          <w:sz w:val="32"/>
          <w:szCs w:val="32"/>
        </w:rPr>
        <w:t>安全监管暨经营零售工作的方案</w:t>
      </w:r>
      <w:r>
        <w:rPr>
          <w:rFonts w:hint="default" w:ascii="Times New Roman" w:hAnsi="Times New Roman" w:eastAsia="仿宋_GB2312" w:cs="Times New Roman"/>
          <w:sz w:val="32"/>
          <w:szCs w:val="32"/>
        </w:rPr>
        <w:t>》文件要求，制定《</w:t>
      </w:r>
      <w:r>
        <w:rPr>
          <w:rFonts w:hint="default" w:ascii="Times New Roman" w:hAnsi="Times New Roman" w:eastAsia="仿宋_GB2312" w:cs="Times New Roman"/>
          <w:sz w:val="32"/>
          <w:szCs w:val="32"/>
          <w:lang w:eastAsia="zh-CN"/>
        </w:rPr>
        <w:t>兴庆区</w:t>
      </w:r>
      <w:r>
        <w:rPr>
          <w:rFonts w:hint="default" w:ascii="Times New Roman" w:hAnsi="Times New Roman" w:eastAsia="仿宋_GB2312" w:cs="Times New Roman"/>
          <w:sz w:val="32"/>
          <w:szCs w:val="32"/>
        </w:rPr>
        <w:t>综</w:t>
      </w:r>
      <w:r>
        <w:rPr>
          <w:rFonts w:hint="default" w:ascii="Times New Roman" w:hAnsi="Times New Roman" w:eastAsia="仿宋_GB2312" w:cs="Times New Roman"/>
          <w:sz w:val="32"/>
          <w:szCs w:val="32"/>
          <w:lang w:eastAsia="zh-CN"/>
        </w:rPr>
        <w:t>合执法</w:t>
      </w:r>
      <w:r>
        <w:rPr>
          <w:rFonts w:hint="default" w:ascii="Times New Roman" w:hAnsi="Times New Roman" w:eastAsia="仿宋_GB2312" w:cs="Times New Roman"/>
          <w:sz w:val="32"/>
          <w:szCs w:val="32"/>
        </w:rPr>
        <w:t>局202</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年春节、元宵期间烟花爆竹</w:t>
      </w:r>
      <w:r>
        <w:rPr>
          <w:rFonts w:hint="default" w:ascii="Times New Roman" w:hAnsi="Times New Roman" w:eastAsia="仿宋_GB2312" w:cs="Times New Roman"/>
          <w:color w:val="000000"/>
          <w:sz w:val="32"/>
          <w:szCs w:val="32"/>
        </w:rPr>
        <w:t>安全监管暨经营零售工作的方案</w:t>
      </w:r>
      <w:r>
        <w:rPr>
          <w:rFonts w:hint="default" w:ascii="Times New Roman" w:hAnsi="Times New Roman" w:eastAsia="仿宋_GB2312" w:cs="Times New Roman"/>
          <w:sz w:val="32"/>
          <w:szCs w:val="32"/>
        </w:rPr>
        <w:t>》，具体内容如下： </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600" w:lineRule="exact"/>
        <w:ind w:leftChars="0" w:firstLine="636" w:firstLineChars="200"/>
        <w:jc w:val="both"/>
        <w:textAlignment w:val="auto"/>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lang w:eastAsia="zh-CN"/>
        </w:rPr>
        <w:t>一、总体原则</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600" w:lineRule="exact"/>
        <w:ind w:leftChars="0" w:firstLine="636"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z w:val="32"/>
          <w:szCs w:val="32"/>
        </w:rPr>
        <w:t>兴庆区 2025年春节</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sz w:val="32"/>
          <w:szCs w:val="32"/>
        </w:rPr>
        <w:t>元宵</w:t>
      </w:r>
      <w:r>
        <w:rPr>
          <w:rFonts w:hint="default" w:ascii="Times New Roman" w:hAnsi="Times New Roman" w:eastAsia="仿宋_GB2312" w:cs="Times New Roman"/>
          <w:color w:val="000000"/>
          <w:sz w:val="32"/>
          <w:szCs w:val="32"/>
        </w:rPr>
        <w:t>期间烟花爆竹“禁放区域”内不得销售烟花爆竹（“禁放区域”依据银川市人民政府关于加强 2025年春节期间烟花爆竹燃放管理的通告）；“燃放区域”内按照“布局合理、方便便民、安全有序、总量控制”的总体原则，</w:t>
      </w:r>
      <w:r>
        <w:rPr>
          <w:rFonts w:hint="eastAsia" w:ascii="Times New Roman" w:hAnsi="Times New Roman" w:eastAsia="仿宋_GB2312" w:cs="Times New Roman"/>
          <w:color w:val="000000"/>
          <w:sz w:val="32"/>
          <w:szCs w:val="32"/>
          <w:lang w:eastAsia="zh-CN"/>
        </w:rPr>
        <w:t>结合</w:t>
      </w:r>
      <w:r>
        <w:rPr>
          <w:rFonts w:hint="default" w:ascii="Times New Roman" w:hAnsi="Times New Roman" w:eastAsia="仿宋_GB2312" w:cs="Times New Roman"/>
          <w:color w:val="000000"/>
          <w:sz w:val="32"/>
          <w:szCs w:val="32"/>
        </w:rPr>
        <w:t>辖区内人口或城市建成区面积布设烟花爆竹经营（零售）店（点）。</w:t>
      </w:r>
    </w:p>
    <w:p>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Chars="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通过在春节、元宵期间加强重点区域烟花爆竹燃放的巡查以及加大环境卫生的管控清洁工作，有效减轻因烟花爆竹燃放造成的</w:t>
      </w:r>
      <w:r>
        <w:rPr>
          <w:rFonts w:hint="eastAsia" w:ascii="Times New Roman" w:hAnsi="Times New Roman" w:eastAsia="仿宋_GB2312" w:cs="Times New Roman"/>
          <w:sz w:val="32"/>
          <w:szCs w:val="32"/>
          <w:lang w:eastAsia="zh-CN"/>
        </w:rPr>
        <w:t>环境</w:t>
      </w:r>
      <w:r>
        <w:rPr>
          <w:rFonts w:hint="default" w:ascii="Times New Roman" w:hAnsi="Times New Roman" w:eastAsia="仿宋_GB2312" w:cs="Times New Roman"/>
          <w:sz w:val="32"/>
          <w:szCs w:val="32"/>
        </w:rPr>
        <w:t>污染影响，避免因烟花爆竹燃放造成的安全事故，确保春节、元宵期间</w:t>
      </w:r>
      <w:r>
        <w:rPr>
          <w:rFonts w:hint="default" w:ascii="Times New Roman" w:hAnsi="Times New Roman" w:eastAsia="仿宋_GB2312" w:cs="Times New Roman"/>
          <w:sz w:val="32"/>
          <w:szCs w:val="32"/>
          <w:lang w:eastAsia="zh-CN"/>
        </w:rPr>
        <w:t>辖区</w:t>
      </w:r>
      <w:r>
        <w:rPr>
          <w:rFonts w:hint="default" w:ascii="Times New Roman" w:hAnsi="Times New Roman" w:eastAsia="仿宋_GB2312" w:cs="Times New Roman"/>
          <w:sz w:val="32"/>
          <w:szCs w:val="32"/>
        </w:rPr>
        <w:t>环境空气质量保持稳定，切实保障人民群众生命财产安全。</w:t>
      </w:r>
    </w:p>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firstLine="636"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color w:val="000000"/>
          <w:sz w:val="32"/>
          <w:szCs w:val="32"/>
          <w:lang w:eastAsia="zh-CN"/>
        </w:rPr>
        <w:t>二、</w:t>
      </w:r>
      <w:r>
        <w:rPr>
          <w:rFonts w:hint="eastAsia" w:ascii="Times New Roman" w:hAnsi="Times New Roman" w:eastAsia="黑体" w:cs="Times New Roman"/>
          <w:color w:val="000000"/>
          <w:sz w:val="32"/>
          <w:szCs w:val="32"/>
          <w:lang w:eastAsia="zh-CN"/>
        </w:rPr>
        <w:t>基本</w:t>
      </w:r>
      <w:r>
        <w:rPr>
          <w:rFonts w:hint="default" w:ascii="Times New Roman" w:hAnsi="Times New Roman" w:eastAsia="黑体" w:cs="Times New Roman"/>
          <w:color w:val="000000"/>
          <w:sz w:val="32"/>
          <w:szCs w:val="32"/>
        </w:rPr>
        <w:t>要求</w:t>
      </w:r>
    </w:p>
    <w:p>
      <w:pPr>
        <w:keepNext w:val="0"/>
        <w:keepLines w:val="0"/>
        <w:pageBreakBefore w:val="0"/>
        <w:widowControl/>
        <w:suppressLineNumbers w:val="0"/>
        <w:kinsoku/>
        <w:wordWrap/>
        <w:overflowPunct/>
        <w:topLinePunct w:val="0"/>
        <w:autoSpaceDN/>
        <w:bidi w:val="0"/>
        <w:adjustRightInd/>
        <w:snapToGrid/>
        <w:spacing w:beforeAutospacing="0" w:afterAutospacing="0" w:line="600" w:lineRule="exact"/>
        <w:ind w:firstLine="636" w:firstLineChars="200"/>
        <w:jc w:val="left"/>
        <w:textAlignment w:val="auto"/>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color w:val="000000"/>
          <w:sz w:val="32"/>
          <w:szCs w:val="32"/>
        </w:rPr>
        <w:t>兴庆区烟花爆竹“燃放区域”内春节期间，设置烟花爆竹零售点，临时经营（零售）时间为 2025年 1 月 6 日至 2025年2月 28 日。</w:t>
      </w:r>
      <w:r>
        <w:rPr>
          <w:rFonts w:hint="default" w:ascii="Times New Roman" w:hAnsi="Times New Roman" w:eastAsia="仿宋_GB2312" w:cs="Times New Roman"/>
          <w:color w:val="000000"/>
          <w:kern w:val="0"/>
          <w:sz w:val="32"/>
          <w:szCs w:val="32"/>
          <w:lang w:val="en-US" w:eastAsia="zh-CN" w:bidi="ar"/>
        </w:rPr>
        <w:t>银川市启动重污染天气应急预警（黄、橙、红 3级）响应期</w:t>
      </w:r>
      <w:r>
        <w:rPr>
          <w:rFonts w:hint="default" w:ascii="Times New Roman" w:hAnsi="Times New Roman" w:eastAsia="仿宋_GB2312" w:cs="Times New Roman"/>
          <w:color w:val="000000"/>
          <w:sz w:val="32"/>
          <w:szCs w:val="32"/>
        </w:rPr>
        <w:t>间，各烟花爆竹零售点停止销售烟花爆竹。</w:t>
      </w:r>
      <w:r>
        <w:rPr>
          <w:rFonts w:hint="eastAsia" w:ascii="Times New Roman" w:hAnsi="Times New Roman" w:eastAsia="仿宋_GB2312" w:cs="Times New Roman"/>
          <w:color w:val="000000"/>
          <w:sz w:val="32"/>
          <w:szCs w:val="32"/>
          <w:lang w:eastAsia="zh-CN"/>
        </w:rPr>
        <w:t>各执法部门</w:t>
      </w:r>
      <w:r>
        <w:rPr>
          <w:rFonts w:hint="eastAsia" w:ascii="仿宋_GB2312" w:hAnsi="宋体" w:eastAsia="仿宋_GB2312" w:cs="仿宋_GB2312"/>
          <w:color w:val="000000"/>
          <w:kern w:val="0"/>
          <w:sz w:val="32"/>
          <w:szCs w:val="32"/>
          <w:lang w:val="en-US" w:eastAsia="zh-CN" w:bidi="ar"/>
        </w:rPr>
        <w:t>按照时间截点及时</w:t>
      </w:r>
      <w:r>
        <w:rPr>
          <w:rFonts w:ascii="仿宋_GB2312" w:hAnsi="宋体" w:eastAsia="仿宋_GB2312" w:cs="仿宋_GB2312"/>
          <w:color w:val="000000"/>
          <w:kern w:val="0"/>
          <w:sz w:val="32"/>
          <w:szCs w:val="32"/>
          <w:lang w:val="en-US" w:eastAsia="zh-CN" w:bidi="ar"/>
        </w:rPr>
        <w:t>开展路面日常巡查，制止无照流</w:t>
      </w:r>
      <w:r>
        <w:rPr>
          <w:rFonts w:hint="eastAsia" w:ascii="仿宋_GB2312" w:eastAsia="仿宋_GB2312" w:cs="仿宋_GB2312"/>
          <w:color w:val="000000"/>
          <w:sz w:val="32"/>
          <w:szCs w:val="32"/>
        </w:rPr>
        <w:t>动商贩和违反规定随意摆摊设点销售烟花爆竹的行为</w:t>
      </w:r>
      <w:r>
        <w:rPr>
          <w:rFonts w:hint="eastAsia" w:ascii="仿宋_GB2312" w:eastAsia="仿宋_GB2312" w:cs="仿宋_GB2312"/>
          <w:color w:val="000000"/>
          <w:sz w:val="32"/>
          <w:szCs w:val="32"/>
          <w:lang w:eastAsia="zh-CN"/>
        </w:rPr>
        <w:t>。</w:t>
      </w:r>
    </w:p>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600" w:lineRule="exact"/>
        <w:ind w:leftChars="0" w:right="0" w:rightChars="0" w:firstLine="636" w:firstLineChars="200"/>
        <w:jc w:val="both"/>
        <w:textAlignment w:val="auto"/>
        <w:rPr>
          <w:rFonts w:hint="default" w:ascii="Times New Roman" w:hAnsi="Times New Roman" w:eastAsia="仿宋_GB2312" w:cs="Times New Roman"/>
          <w:b/>
          <w:bCs/>
          <w:sz w:val="32"/>
          <w:szCs w:val="32"/>
        </w:rPr>
      </w:pPr>
      <w:r>
        <w:rPr>
          <w:rFonts w:hint="default" w:ascii="Times New Roman" w:hAnsi="Times New Roman" w:eastAsia="黑体" w:cs="Times New Roman"/>
          <w:b w:val="0"/>
          <w:bCs w:val="0"/>
          <w:sz w:val="32"/>
          <w:szCs w:val="32"/>
          <w:lang w:eastAsia="zh-CN"/>
        </w:rPr>
        <w:t>三、</w:t>
      </w:r>
      <w:r>
        <w:rPr>
          <w:rFonts w:hint="eastAsia" w:ascii="Times New Roman" w:hAnsi="Times New Roman" w:eastAsia="黑体" w:cs="Times New Roman"/>
          <w:b w:val="0"/>
          <w:bCs w:val="0"/>
          <w:sz w:val="32"/>
          <w:szCs w:val="32"/>
          <w:lang w:eastAsia="zh-CN"/>
        </w:rPr>
        <w:t>责任</w:t>
      </w:r>
      <w:r>
        <w:rPr>
          <w:rFonts w:hint="default" w:ascii="Times New Roman" w:hAnsi="Times New Roman" w:eastAsia="黑体" w:cs="Times New Roman"/>
          <w:b w:val="0"/>
          <w:bCs w:val="0"/>
          <w:sz w:val="32"/>
          <w:szCs w:val="32"/>
          <w:lang w:eastAsia="zh-CN"/>
        </w:rPr>
        <w:t>分工</w:t>
      </w:r>
      <w:r>
        <w:rPr>
          <w:rFonts w:hint="default" w:ascii="Times New Roman" w:hAnsi="Times New Roman" w:eastAsia="黑体" w:cs="Times New Roman"/>
          <w:b/>
          <w:bCs/>
          <w:sz w:val="32"/>
          <w:szCs w:val="32"/>
        </w:rPr>
        <w:t>　</w:t>
      </w:r>
      <w:r>
        <w:rPr>
          <w:rFonts w:hint="default" w:ascii="Times New Roman" w:hAnsi="Times New Roman" w:eastAsia="仿宋_GB2312" w:cs="Times New Roman"/>
          <w:b/>
          <w:bCs/>
          <w:sz w:val="32"/>
          <w:szCs w:val="32"/>
        </w:rPr>
        <w:t>　</w:t>
      </w:r>
    </w:p>
    <w:p>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Chars="0"/>
        <w:jc w:val="both"/>
        <w:textAlignment w:val="auto"/>
        <w:rPr>
          <w:rFonts w:hint="eastAsia" w:ascii="仿宋_GB2312" w:hAnsi="仿宋_GB2312" w:eastAsia="仿宋_GB2312" w:cs="仿宋_GB2312"/>
          <w:sz w:val="32"/>
          <w:szCs w:val="32"/>
          <w:lang w:eastAsia="zh-CN"/>
        </w:rPr>
      </w:pPr>
      <w:r>
        <w:rPr>
          <w:rFonts w:hint="default" w:ascii="Times New Roman" w:hAnsi="Times New Roman" w:eastAsia="仿宋_GB2312" w:cs="Times New Roman"/>
          <w:sz w:val="32"/>
          <w:szCs w:val="32"/>
        </w:rPr>
        <w:t>　　</w:t>
      </w:r>
      <w:r>
        <w:rPr>
          <w:rFonts w:hint="default" w:ascii="Times New Roman" w:hAnsi="Times New Roman" w:eastAsia="楷体_GB2312" w:cs="Times New Roman"/>
          <w:b/>
          <w:bCs/>
          <w:sz w:val="32"/>
          <w:szCs w:val="32"/>
        </w:rPr>
        <w:t>（一）</w:t>
      </w:r>
      <w:r>
        <w:rPr>
          <w:rFonts w:hint="eastAsia" w:ascii="Times New Roman" w:hAnsi="Times New Roman" w:eastAsia="楷体_GB2312" w:cs="Times New Roman"/>
          <w:b/>
          <w:bCs/>
          <w:sz w:val="32"/>
          <w:szCs w:val="32"/>
          <w:lang w:eastAsia="zh-CN"/>
        </w:rPr>
        <w:t>强化领导，压实责任。</w:t>
      </w:r>
      <w:r>
        <w:rPr>
          <w:rFonts w:hint="eastAsia" w:ascii="仿宋_GB2312" w:hAnsi="仿宋_GB2312" w:eastAsia="仿宋_GB2312" w:cs="仿宋_GB2312"/>
          <w:b w:val="0"/>
          <w:bCs w:val="0"/>
          <w:sz w:val="32"/>
          <w:szCs w:val="32"/>
          <w:lang w:eastAsia="zh-CN"/>
        </w:rPr>
        <w:t>按照属地管理落实工作责任。</w:t>
      </w:r>
      <w:r>
        <w:rPr>
          <w:rFonts w:hint="eastAsia" w:ascii="仿宋_GB2312" w:hAnsi="仿宋_GB2312" w:eastAsia="仿宋_GB2312" w:cs="仿宋_GB2312"/>
          <w:sz w:val="32"/>
          <w:szCs w:val="32"/>
          <w:lang w:eastAsia="zh-CN"/>
        </w:rPr>
        <w:t>各执法中队</w:t>
      </w:r>
      <w:r>
        <w:rPr>
          <w:rFonts w:hint="eastAsia" w:ascii="仿宋_GB2312" w:hAnsi="仿宋_GB2312" w:eastAsia="仿宋_GB2312" w:cs="仿宋_GB2312"/>
          <w:sz w:val="32"/>
          <w:szCs w:val="32"/>
        </w:rPr>
        <w:t>要加强对</w:t>
      </w:r>
      <w:r>
        <w:rPr>
          <w:rFonts w:hint="eastAsia" w:ascii="仿宋_GB2312" w:hAnsi="仿宋_GB2312" w:eastAsia="仿宋_GB2312" w:cs="仿宋_GB2312"/>
          <w:sz w:val="32"/>
          <w:szCs w:val="32"/>
          <w:lang w:eastAsia="zh-CN"/>
        </w:rPr>
        <w:t>主干道</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公园、</w:t>
      </w:r>
      <w:r>
        <w:rPr>
          <w:rFonts w:hint="eastAsia" w:ascii="仿宋_GB2312" w:hAnsi="仿宋_GB2312" w:eastAsia="仿宋_GB2312" w:cs="仿宋_GB2312"/>
          <w:sz w:val="32"/>
          <w:szCs w:val="32"/>
        </w:rPr>
        <w:t>广场等</w:t>
      </w:r>
      <w:r>
        <w:rPr>
          <w:rFonts w:hint="eastAsia" w:ascii="仿宋_GB2312" w:hAnsi="仿宋_GB2312" w:eastAsia="仿宋_GB2312" w:cs="仿宋_GB2312"/>
          <w:sz w:val="32"/>
          <w:szCs w:val="32"/>
          <w:lang w:eastAsia="zh-CN"/>
        </w:rPr>
        <w:t>人员密集处</w:t>
      </w:r>
      <w:r>
        <w:rPr>
          <w:rFonts w:hint="eastAsia" w:ascii="仿宋_GB2312" w:hAnsi="仿宋_GB2312" w:eastAsia="仿宋_GB2312" w:cs="仿宋_GB2312"/>
          <w:sz w:val="32"/>
          <w:szCs w:val="32"/>
        </w:rPr>
        <w:t>违规燃放烟花爆竹问题的监管，在春节、元宵期间安排专人对</w:t>
      </w:r>
      <w:r>
        <w:rPr>
          <w:rFonts w:hint="eastAsia" w:ascii="仿宋_GB2312" w:hAnsi="仿宋_GB2312" w:eastAsia="仿宋_GB2312" w:cs="仿宋_GB2312"/>
          <w:sz w:val="32"/>
          <w:szCs w:val="32"/>
          <w:lang w:eastAsia="zh-CN"/>
        </w:rPr>
        <w:t>责任区域</w:t>
      </w:r>
      <w:r>
        <w:rPr>
          <w:rFonts w:hint="eastAsia" w:ascii="仿宋_GB2312" w:hAnsi="仿宋_GB2312" w:eastAsia="仿宋_GB2312" w:cs="仿宋_GB2312"/>
          <w:sz w:val="32"/>
          <w:szCs w:val="32"/>
        </w:rPr>
        <w:t>进行巡查，对违反规定在“禁放区”内燃放烟花爆竹的群众进行劝阻，对不听劝阻者</w:t>
      </w:r>
      <w:r>
        <w:rPr>
          <w:rFonts w:hint="eastAsia" w:ascii="仿宋_GB2312" w:hAnsi="仿宋_GB2312" w:eastAsia="仿宋_GB2312" w:cs="仿宋_GB2312"/>
          <w:sz w:val="32"/>
          <w:szCs w:val="32"/>
          <w:lang w:eastAsia="zh-CN"/>
        </w:rPr>
        <w:t>移交</w:t>
      </w:r>
      <w:r>
        <w:rPr>
          <w:rFonts w:hint="eastAsia" w:ascii="仿宋_GB2312" w:hAnsi="仿宋_GB2312" w:eastAsia="仿宋_GB2312" w:cs="仿宋_GB2312"/>
          <w:sz w:val="32"/>
          <w:szCs w:val="32"/>
        </w:rPr>
        <w:t>公安部门进行处理。</w:t>
      </w:r>
      <w:r>
        <w:rPr>
          <w:rFonts w:hint="eastAsia" w:ascii="仿宋_GB2312" w:hAnsi="仿宋_GB2312" w:eastAsia="仿宋_GB2312" w:cs="仿宋_GB2312"/>
          <w:color w:val="000000"/>
          <w:sz w:val="32"/>
          <w:szCs w:val="32"/>
          <w:lang w:eastAsia="zh-CN"/>
        </w:rPr>
        <w:t>（责任单位</w:t>
      </w:r>
      <w:r>
        <w:rPr>
          <w:rFonts w:hint="eastAsia" w:ascii="仿宋_GB2312" w:hAnsi="仿宋_GB2312" w:eastAsia="仿宋_GB2312" w:cs="仿宋_GB2312"/>
          <w:color w:val="000000"/>
          <w:sz w:val="32"/>
          <w:szCs w:val="32"/>
          <w:lang w:val="en-US" w:eastAsia="zh-CN"/>
        </w:rPr>
        <w:t xml:space="preserve"> ：各执法中队）</w:t>
      </w:r>
      <w:r>
        <w:rPr>
          <w:rFonts w:hint="eastAsia" w:ascii="仿宋_GB2312" w:hAnsi="仿宋_GB2312" w:eastAsia="仿宋_GB2312" w:cs="仿宋_GB2312"/>
          <w:sz w:val="32"/>
          <w:szCs w:val="32"/>
        </w:rPr>
        <w:t>　</w:t>
      </w:r>
    </w:p>
    <w:p>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Chars="0" w:firstLine="640"/>
        <w:jc w:val="both"/>
        <w:textAlignment w:val="auto"/>
        <w:rPr>
          <w:rFonts w:hint="eastAsia" w:ascii="Times New Roman" w:hAnsi="Times New Roman" w:eastAsia="仿宋_GB2312" w:cs="Times New Roman"/>
          <w:sz w:val="32"/>
          <w:szCs w:val="32"/>
          <w:lang w:eastAsia="zh-CN"/>
        </w:rPr>
      </w:pPr>
      <w:r>
        <w:rPr>
          <w:rFonts w:hint="default" w:ascii="Times New Roman" w:hAnsi="Times New Roman" w:eastAsia="楷体_GB2312" w:cs="Times New Roman"/>
          <w:b/>
          <w:bCs/>
          <w:sz w:val="32"/>
          <w:szCs w:val="32"/>
          <w:lang w:eastAsia="zh-CN"/>
        </w:rPr>
        <w:t>（二</w:t>
      </w:r>
      <w:r>
        <w:rPr>
          <w:rFonts w:hint="default" w:ascii="Times New Roman" w:hAnsi="Times New Roman" w:eastAsia="楷体_GB2312" w:cs="Times New Roman"/>
          <w:b/>
          <w:bCs/>
          <w:sz w:val="32"/>
          <w:szCs w:val="32"/>
        </w:rPr>
        <w:t>）</w:t>
      </w:r>
      <w:r>
        <w:rPr>
          <w:rFonts w:hint="eastAsia" w:ascii="Times New Roman" w:hAnsi="Times New Roman" w:eastAsia="楷体_GB2312" w:cs="Times New Roman"/>
          <w:b/>
          <w:bCs/>
          <w:sz w:val="32"/>
          <w:szCs w:val="32"/>
          <w:lang w:eastAsia="zh-CN"/>
        </w:rPr>
        <w:t>部门联动，建立机制</w:t>
      </w:r>
      <w:r>
        <w:rPr>
          <w:rFonts w:hint="default" w:ascii="Times New Roman" w:hAnsi="Times New Roman" w:eastAsia="楷体_GB2312" w:cs="Times New Roman"/>
          <w:b/>
          <w:bCs/>
          <w:sz w:val="32"/>
          <w:szCs w:val="32"/>
          <w:lang w:eastAsia="zh-CN"/>
        </w:rPr>
        <w:t>。</w:t>
      </w:r>
      <w:r>
        <w:rPr>
          <w:rFonts w:hint="eastAsia" w:ascii="Times New Roman" w:hAnsi="Times New Roman" w:eastAsia="仿宋_GB2312" w:cs="Times New Roman"/>
          <w:sz w:val="32"/>
          <w:szCs w:val="32"/>
          <w:lang w:eastAsia="zh-CN"/>
        </w:rPr>
        <w:t>强化部门间沟通协作，</w:t>
      </w:r>
      <w:r>
        <w:rPr>
          <w:rFonts w:hint="default" w:ascii="Times New Roman" w:hAnsi="Times New Roman" w:eastAsia="仿宋_GB2312" w:cs="Times New Roman"/>
          <w:sz w:val="32"/>
          <w:szCs w:val="32"/>
          <w:lang w:eastAsia="zh-CN"/>
        </w:rPr>
        <w:t>直属中队牵头</w:t>
      </w:r>
      <w:r>
        <w:rPr>
          <w:rFonts w:hint="default" w:ascii="Times New Roman" w:hAnsi="Times New Roman" w:eastAsia="仿宋_GB2312" w:cs="Times New Roman"/>
          <w:sz w:val="32"/>
          <w:szCs w:val="32"/>
        </w:rPr>
        <w:t>配合</w:t>
      </w:r>
      <w:r>
        <w:rPr>
          <w:rFonts w:hint="default" w:ascii="Times New Roman" w:hAnsi="Times New Roman" w:eastAsia="仿宋_GB2312" w:cs="Times New Roman"/>
          <w:sz w:val="32"/>
          <w:szCs w:val="32"/>
          <w:lang w:eastAsia="zh-CN"/>
        </w:rPr>
        <w:t>各执法中队</w:t>
      </w:r>
      <w:r>
        <w:rPr>
          <w:rFonts w:hint="default" w:ascii="Times New Roman" w:hAnsi="Times New Roman" w:eastAsia="仿宋_GB2312" w:cs="Times New Roman"/>
          <w:sz w:val="32"/>
          <w:szCs w:val="32"/>
        </w:rPr>
        <w:t>做好春节、元宵</w:t>
      </w:r>
      <w:r>
        <w:rPr>
          <w:rFonts w:hint="eastAsia" w:ascii="Times New Roman" w:hAnsi="Times New Roman" w:eastAsia="仿宋_GB2312" w:cs="Times New Roman"/>
          <w:sz w:val="32"/>
          <w:szCs w:val="32"/>
          <w:lang w:eastAsia="zh-CN"/>
        </w:rPr>
        <w:t>节</w:t>
      </w:r>
      <w:r>
        <w:rPr>
          <w:rFonts w:hint="default" w:ascii="Times New Roman" w:hAnsi="Times New Roman" w:eastAsia="仿宋_GB2312" w:cs="Times New Roman"/>
          <w:sz w:val="32"/>
          <w:szCs w:val="32"/>
          <w:lang w:eastAsia="zh-CN"/>
        </w:rPr>
        <w:t>期</w:t>
      </w:r>
      <w:r>
        <w:rPr>
          <w:rFonts w:hint="default" w:ascii="Times New Roman" w:hAnsi="Times New Roman" w:eastAsia="仿宋_GB2312" w:cs="Times New Roman"/>
          <w:sz w:val="32"/>
          <w:szCs w:val="32"/>
        </w:rPr>
        <w:t>间</w:t>
      </w:r>
      <w:r>
        <w:rPr>
          <w:rFonts w:hint="default" w:ascii="Times New Roman" w:hAnsi="Times New Roman" w:eastAsia="仿宋_GB2312" w:cs="Times New Roman"/>
          <w:color w:val="000000"/>
          <w:kern w:val="0"/>
          <w:sz w:val="32"/>
          <w:szCs w:val="32"/>
          <w:lang w:val="en-US" w:eastAsia="zh-CN" w:bidi="ar"/>
        </w:rPr>
        <w:t>路面日常巡查</w:t>
      </w:r>
      <w:r>
        <w:rPr>
          <w:rFonts w:hint="eastAsia" w:ascii="Times New Roman" w:hAnsi="Times New Roman" w:eastAsia="仿宋_GB2312" w:cs="Times New Roman"/>
          <w:color w:val="000000"/>
          <w:kern w:val="0"/>
          <w:sz w:val="32"/>
          <w:szCs w:val="32"/>
          <w:lang w:val="en-US" w:eastAsia="zh-CN" w:bidi="ar"/>
        </w:rPr>
        <w:t>，建立健全烟花爆竹的日常零食、储存等环节管理机制，</w:t>
      </w:r>
      <w:r>
        <w:rPr>
          <w:rFonts w:hint="default" w:ascii="Times New Roman" w:hAnsi="Times New Roman" w:eastAsia="仿宋_GB2312" w:cs="Times New Roman"/>
          <w:color w:val="000000"/>
          <w:kern w:val="0"/>
          <w:sz w:val="32"/>
          <w:szCs w:val="32"/>
          <w:lang w:val="en-US" w:eastAsia="zh-CN" w:bidi="ar"/>
        </w:rPr>
        <w:t>发现居民区储存</w:t>
      </w:r>
      <w:r>
        <w:rPr>
          <w:rFonts w:hint="default" w:ascii="Times New Roman" w:hAnsi="Times New Roman" w:eastAsia="仿宋_GB2312" w:cs="Times New Roman"/>
          <w:color w:val="000000"/>
          <w:sz w:val="32"/>
          <w:szCs w:val="32"/>
        </w:rPr>
        <w:t>烟花爆竹</w:t>
      </w:r>
      <w:r>
        <w:rPr>
          <w:rFonts w:hint="default" w:ascii="Times New Roman" w:hAnsi="Times New Roman" w:eastAsia="仿宋_GB2312" w:cs="Times New Roman"/>
          <w:color w:val="000000"/>
          <w:sz w:val="32"/>
          <w:szCs w:val="32"/>
          <w:lang w:eastAsia="zh-CN"/>
        </w:rPr>
        <w:t>行为，</w:t>
      </w:r>
      <w:r>
        <w:rPr>
          <w:rFonts w:hint="default" w:ascii="Times New Roman" w:hAnsi="Times New Roman" w:eastAsia="仿宋_GB2312" w:cs="Times New Roman"/>
          <w:color w:val="000000"/>
          <w:kern w:val="0"/>
          <w:sz w:val="32"/>
          <w:szCs w:val="32"/>
          <w:lang w:val="en-US" w:eastAsia="zh-CN" w:bidi="ar"/>
        </w:rPr>
        <w:t>制止无照流</w:t>
      </w:r>
      <w:r>
        <w:rPr>
          <w:rFonts w:hint="default" w:ascii="Times New Roman" w:hAnsi="Times New Roman" w:eastAsia="仿宋_GB2312" w:cs="Times New Roman"/>
          <w:color w:val="000000"/>
          <w:sz w:val="32"/>
          <w:szCs w:val="32"/>
        </w:rPr>
        <w:t>动商贩和违反规定随意摆摊设点销售烟花爆竹的行为，及时向</w:t>
      </w:r>
      <w:r>
        <w:rPr>
          <w:rFonts w:hint="default" w:ascii="Times New Roman" w:hAnsi="Times New Roman" w:eastAsia="仿宋_GB2312" w:cs="Times New Roman"/>
          <w:color w:val="000000"/>
          <w:sz w:val="32"/>
          <w:szCs w:val="32"/>
          <w:lang w:eastAsia="zh-CN"/>
        </w:rPr>
        <w:t>兴庆区</w:t>
      </w:r>
      <w:r>
        <w:rPr>
          <w:rFonts w:hint="default" w:ascii="Times New Roman" w:hAnsi="Times New Roman" w:eastAsia="仿宋_GB2312" w:cs="Times New Roman"/>
          <w:color w:val="000000"/>
          <w:sz w:val="32"/>
          <w:szCs w:val="32"/>
        </w:rPr>
        <w:t>应急</w:t>
      </w:r>
      <w:r>
        <w:rPr>
          <w:rFonts w:hint="default" w:ascii="Times New Roman" w:hAnsi="Times New Roman" w:eastAsia="仿宋_GB2312" w:cs="Times New Roman"/>
          <w:color w:val="000000"/>
          <w:sz w:val="32"/>
          <w:szCs w:val="32"/>
          <w:lang w:eastAsia="zh-CN"/>
        </w:rPr>
        <w:t>管理局</w:t>
      </w:r>
      <w:r>
        <w:rPr>
          <w:rFonts w:hint="default" w:ascii="Times New Roman" w:hAnsi="Times New Roman" w:eastAsia="仿宋_GB2312" w:cs="Times New Roman"/>
          <w:color w:val="000000"/>
          <w:sz w:val="32"/>
          <w:szCs w:val="32"/>
        </w:rPr>
        <w:t>移交相关线索。</w:t>
      </w:r>
      <w:r>
        <w:rPr>
          <w:rFonts w:hint="eastAsia" w:ascii="Times New Roman" w:hAnsi="Times New Roman" w:eastAsia="仿宋_GB2312" w:cs="Times New Roman"/>
          <w:color w:val="000000"/>
          <w:sz w:val="32"/>
          <w:szCs w:val="32"/>
          <w:lang w:eastAsia="zh-CN"/>
        </w:rPr>
        <w:t>（责任单位：直属中队、各执法中队）</w:t>
      </w:r>
    </w:p>
    <w:p>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Chars="0" w:firstLine="636" w:firstLineChars="200"/>
        <w:jc w:val="both"/>
        <w:textAlignment w:val="auto"/>
        <w:rPr>
          <w:rFonts w:hint="eastAsia" w:ascii="Times New Roman" w:hAnsi="Times New Roman" w:eastAsia="仿宋_GB2312" w:cs="Times New Roman"/>
          <w:sz w:val="32"/>
          <w:szCs w:val="32"/>
          <w:lang w:eastAsia="zh-CN"/>
        </w:rPr>
      </w:pPr>
      <w:r>
        <w:rPr>
          <w:rFonts w:hint="default" w:ascii="Times New Roman" w:hAnsi="Times New Roman" w:eastAsia="楷体_GB2312" w:cs="Times New Roman"/>
          <w:b/>
          <w:bCs/>
          <w:sz w:val="32"/>
          <w:szCs w:val="32"/>
        </w:rPr>
        <w:t>（</w:t>
      </w:r>
      <w:r>
        <w:rPr>
          <w:rFonts w:hint="default" w:ascii="Times New Roman" w:hAnsi="Times New Roman" w:eastAsia="楷体_GB2312" w:cs="Times New Roman"/>
          <w:b/>
          <w:bCs/>
          <w:sz w:val="32"/>
          <w:szCs w:val="32"/>
          <w:lang w:eastAsia="zh-CN"/>
        </w:rPr>
        <w:t>三</w:t>
      </w:r>
      <w:r>
        <w:rPr>
          <w:rFonts w:hint="default" w:ascii="Times New Roman" w:hAnsi="Times New Roman" w:eastAsia="楷体_GB2312" w:cs="Times New Roman"/>
          <w:b/>
          <w:bCs/>
          <w:sz w:val="32"/>
          <w:szCs w:val="32"/>
        </w:rPr>
        <w:t>）</w:t>
      </w:r>
      <w:r>
        <w:rPr>
          <w:rFonts w:hint="eastAsia" w:ascii="Times New Roman" w:hAnsi="Times New Roman" w:eastAsia="楷体_GB2312" w:cs="Times New Roman"/>
          <w:b/>
          <w:bCs/>
          <w:sz w:val="32"/>
          <w:szCs w:val="32"/>
          <w:lang w:eastAsia="zh-CN"/>
        </w:rPr>
        <w:t>加强备勤，提高管控力。</w:t>
      </w:r>
      <w:r>
        <w:rPr>
          <w:rFonts w:hint="default" w:ascii="Times New Roman" w:hAnsi="Times New Roman" w:eastAsia="仿宋_GB2312" w:cs="Times New Roman"/>
          <w:sz w:val="32"/>
          <w:szCs w:val="32"/>
        </w:rPr>
        <w:t>春节、元宵</w:t>
      </w:r>
      <w:r>
        <w:rPr>
          <w:rFonts w:hint="eastAsia" w:ascii="Times New Roman" w:hAnsi="Times New Roman" w:eastAsia="仿宋_GB2312" w:cs="Times New Roman"/>
          <w:sz w:val="32"/>
          <w:szCs w:val="32"/>
          <w:lang w:eastAsia="zh-CN"/>
        </w:rPr>
        <w:t>节</w:t>
      </w:r>
      <w:r>
        <w:rPr>
          <w:rFonts w:hint="default" w:ascii="Times New Roman" w:hAnsi="Times New Roman" w:eastAsia="仿宋_GB2312" w:cs="Times New Roman"/>
          <w:sz w:val="32"/>
          <w:szCs w:val="32"/>
        </w:rPr>
        <w:t>期间</w:t>
      </w:r>
      <w:r>
        <w:rPr>
          <w:rFonts w:hint="eastAsia" w:ascii="Times New Roman" w:hAnsi="Times New Roman" w:eastAsia="仿宋_GB2312" w:cs="Times New Roman"/>
          <w:sz w:val="32"/>
          <w:szCs w:val="32"/>
          <w:lang w:eastAsia="zh-CN"/>
        </w:rPr>
        <w:t>遇降雪等极端天气要提前预备融雪剂，做好备勤工作。</w:t>
      </w:r>
      <w:r>
        <w:rPr>
          <w:rFonts w:hint="default" w:ascii="Times New Roman" w:hAnsi="Times New Roman" w:eastAsia="仿宋_GB2312" w:cs="Times New Roman"/>
          <w:sz w:val="32"/>
          <w:szCs w:val="32"/>
        </w:rPr>
        <w:t>加</w:t>
      </w:r>
      <w:r>
        <w:rPr>
          <w:rFonts w:hint="eastAsia" w:ascii="Times New Roman" w:hAnsi="Times New Roman" w:eastAsia="仿宋_GB2312" w:cs="Times New Roman"/>
          <w:sz w:val="32"/>
          <w:szCs w:val="32"/>
          <w:lang w:eastAsia="zh-CN"/>
        </w:rPr>
        <w:t>强路面</w:t>
      </w:r>
      <w:r>
        <w:rPr>
          <w:rFonts w:hint="default" w:ascii="Times New Roman" w:hAnsi="Times New Roman" w:eastAsia="仿宋_GB2312" w:cs="Times New Roman"/>
          <w:sz w:val="32"/>
          <w:szCs w:val="32"/>
        </w:rPr>
        <w:t>保洁力度，增加</w:t>
      </w:r>
      <w:r>
        <w:rPr>
          <w:rFonts w:hint="default" w:ascii="Times New Roman" w:hAnsi="Times New Roman" w:eastAsia="仿宋_GB2312" w:cs="Times New Roman"/>
          <w:sz w:val="32"/>
          <w:szCs w:val="32"/>
          <w:lang w:eastAsia="zh-CN"/>
        </w:rPr>
        <w:t>清扫</w:t>
      </w:r>
      <w:r>
        <w:rPr>
          <w:rFonts w:hint="default" w:ascii="Times New Roman" w:hAnsi="Times New Roman" w:eastAsia="仿宋_GB2312" w:cs="Times New Roman"/>
          <w:sz w:val="32"/>
          <w:szCs w:val="32"/>
        </w:rPr>
        <w:t>车</w:t>
      </w:r>
      <w:r>
        <w:rPr>
          <w:rFonts w:hint="default" w:ascii="Times New Roman" w:hAnsi="Times New Roman" w:eastAsia="仿宋_GB2312" w:cs="Times New Roman"/>
          <w:sz w:val="32"/>
          <w:szCs w:val="32"/>
          <w:lang w:eastAsia="zh-CN"/>
        </w:rPr>
        <w:t>辆</w:t>
      </w:r>
      <w:r>
        <w:rPr>
          <w:rFonts w:hint="default" w:ascii="Times New Roman" w:hAnsi="Times New Roman" w:eastAsia="仿宋_GB2312" w:cs="Times New Roman"/>
          <w:sz w:val="32"/>
          <w:szCs w:val="32"/>
        </w:rPr>
        <w:t>出动和使用频次，</w:t>
      </w:r>
      <w:r>
        <w:rPr>
          <w:rFonts w:hint="eastAsia" w:ascii="Times New Roman" w:hAnsi="Times New Roman" w:eastAsia="仿宋_GB2312" w:cs="Times New Roman"/>
          <w:sz w:val="32"/>
          <w:szCs w:val="32"/>
          <w:lang w:eastAsia="zh-CN"/>
        </w:rPr>
        <w:t>节日期间</w:t>
      </w:r>
      <w:r>
        <w:rPr>
          <w:rFonts w:hint="default" w:ascii="Times New Roman" w:hAnsi="Times New Roman" w:eastAsia="仿宋_GB2312" w:cs="Times New Roman"/>
          <w:sz w:val="32"/>
          <w:szCs w:val="32"/>
        </w:rPr>
        <w:t>及时有效减轻因烟花爆竹燃放造成的污染影响。</w:t>
      </w:r>
      <w:r>
        <w:rPr>
          <w:rFonts w:hint="eastAsia" w:ascii="Times New Roman" w:hAnsi="Times New Roman" w:eastAsia="仿宋_GB2312" w:cs="Times New Roman"/>
          <w:sz w:val="32"/>
          <w:szCs w:val="32"/>
          <w:lang w:eastAsia="zh-CN"/>
        </w:rPr>
        <w:t>（责任单位：环卫中心）</w:t>
      </w:r>
    </w:p>
    <w:p>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600" w:lineRule="exact"/>
        <w:ind w:right="0" w:firstLine="636" w:firstLineChars="200"/>
        <w:jc w:val="left"/>
        <w:textAlignment w:val="auto"/>
      </w:pPr>
      <w:r>
        <w:rPr>
          <w:rFonts w:ascii="黑体" w:hAnsi="宋体" w:eastAsia="黑体" w:cs="黑体"/>
          <w:kern w:val="0"/>
          <w:sz w:val="32"/>
          <w:szCs w:val="32"/>
          <w:lang w:val="en-US" w:eastAsia="zh-CN" w:bidi="ar"/>
        </w:rPr>
        <w:t>四、实施步骤</w:t>
      </w:r>
      <w:r>
        <w:rPr>
          <w:rFonts w:hint="eastAsia" w:ascii="黑体" w:hAnsi="宋体" w:eastAsia="黑体" w:cs="黑体"/>
          <w:kern w:val="0"/>
          <w:sz w:val="32"/>
          <w:szCs w:val="32"/>
          <w:lang w:val="en-US" w:eastAsia="zh-CN" w:bidi="ar"/>
        </w:rPr>
        <w:t> </w:t>
      </w:r>
    </w:p>
    <w:p>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600" w:lineRule="exact"/>
        <w:ind w:left="0" w:right="0"/>
        <w:jc w:val="left"/>
        <w:textAlignment w:val="auto"/>
      </w:pPr>
      <w:r>
        <w:rPr>
          <w:rFonts w:ascii="仿宋" w:hAnsi="仿宋" w:eastAsia="仿宋" w:cs="仿宋"/>
          <w:kern w:val="0"/>
          <w:sz w:val="32"/>
          <w:szCs w:val="32"/>
          <w:lang w:val="en-US" w:eastAsia="zh-CN" w:bidi="ar"/>
        </w:rPr>
        <w:t xml:space="preserve">  </w:t>
      </w:r>
      <w:r>
        <w:rPr>
          <w:rFonts w:hint="eastAsia" w:ascii="仿宋" w:hAnsi="仿宋" w:eastAsia="仿宋" w:cs="仿宋"/>
          <w:kern w:val="0"/>
          <w:sz w:val="32"/>
          <w:szCs w:val="32"/>
          <w:lang w:val="en-US" w:eastAsia="zh-CN" w:bidi="ar"/>
        </w:rPr>
        <w:t xml:space="preserve"> </w:t>
      </w:r>
      <w:r>
        <w:rPr>
          <w:rFonts w:hint="eastAsia" w:ascii="楷体_GB2312" w:hAnsi="楷体_GB2312" w:eastAsia="楷体_GB2312" w:cs="楷体_GB2312"/>
          <w:b/>
          <w:bCs/>
          <w:kern w:val="2"/>
          <w:sz w:val="32"/>
          <w:szCs w:val="32"/>
          <w:lang w:val="en-US" w:eastAsia="zh-CN" w:bidi="ar"/>
        </w:rPr>
        <w:t>（一）组织部署阶段。</w:t>
      </w:r>
      <w:r>
        <w:rPr>
          <w:rFonts w:hint="eastAsia" w:ascii="仿宋_GB2312" w:hAnsi="仿宋_GB2312" w:eastAsia="仿宋_GB2312" w:cs="仿宋_GB2312"/>
          <w:kern w:val="0"/>
          <w:sz w:val="32"/>
          <w:szCs w:val="32"/>
          <w:lang w:val="en-US" w:eastAsia="zh-CN" w:bidi="ar"/>
        </w:rPr>
        <w:t>通过细化行动方案，全面落实《</w:t>
      </w:r>
      <w:r>
        <w:rPr>
          <w:rFonts w:hint="eastAsia" w:ascii="仿宋_GB2312" w:hAnsi="仿宋_GB2312" w:eastAsia="仿宋_GB2312" w:cs="仿宋_GB2312"/>
          <w:sz w:val="32"/>
          <w:szCs w:val="32"/>
          <w:lang w:eastAsia="zh-CN"/>
        </w:rPr>
        <w:t>兴庆区</w:t>
      </w:r>
      <w:r>
        <w:rPr>
          <w:rFonts w:hint="eastAsia" w:ascii="仿宋_GB2312" w:hAnsi="仿宋_GB2312" w:eastAsia="仿宋_GB2312" w:cs="仿宋_GB2312"/>
          <w:sz w:val="32"/>
          <w:szCs w:val="32"/>
          <w:lang w:val="en-US" w:eastAsia="zh-CN"/>
        </w:rPr>
        <w:t>2025</w:t>
      </w:r>
      <w:r>
        <w:rPr>
          <w:rFonts w:hint="eastAsia" w:ascii="仿宋_GB2312" w:hAnsi="仿宋_GB2312" w:eastAsia="仿宋_GB2312" w:cs="仿宋_GB2312"/>
          <w:sz w:val="32"/>
          <w:szCs w:val="32"/>
        </w:rPr>
        <w:t>年春节期间烟花爆竹燃放管控工作方案</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kern w:val="0"/>
          <w:sz w:val="32"/>
          <w:szCs w:val="32"/>
          <w:lang w:val="en-US" w:eastAsia="zh-CN" w:bidi="ar"/>
        </w:rPr>
        <w:t>，确保职责明确，任务清楚，机构到位、人员到位、措施到位、保障到位。 </w:t>
      </w:r>
    </w:p>
    <w:p>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600" w:lineRule="exact"/>
        <w:ind w:left="0" w:right="0"/>
        <w:jc w:val="left"/>
        <w:textAlignment w:val="auto"/>
        <w:rPr>
          <w:rFonts w:hint="eastAsia" w:ascii="仿宋_GB2312" w:hAnsi="仿宋_GB2312" w:eastAsia="仿宋_GB2312" w:cs="仿宋_GB2312"/>
          <w:sz w:val="32"/>
          <w:szCs w:val="32"/>
        </w:rPr>
      </w:pPr>
      <w:r>
        <w:rPr>
          <w:rFonts w:hint="eastAsia" w:ascii="仿宋" w:hAnsi="仿宋" w:eastAsia="仿宋" w:cs="仿宋"/>
          <w:kern w:val="0"/>
          <w:sz w:val="32"/>
          <w:szCs w:val="32"/>
          <w:lang w:val="en-US" w:eastAsia="zh-CN" w:bidi="ar"/>
        </w:rPr>
        <w:t xml:space="preserve"> </w:t>
      </w:r>
      <w:r>
        <w:rPr>
          <w:rFonts w:hint="eastAsia" w:ascii="仿宋" w:hAnsi="仿宋" w:eastAsia="仿宋" w:cs="仿宋"/>
          <w:b/>
          <w:bCs/>
          <w:kern w:val="2"/>
          <w:sz w:val="32"/>
          <w:szCs w:val="32"/>
          <w:lang w:val="en-US" w:eastAsia="zh-CN" w:bidi="ar"/>
        </w:rPr>
        <w:t xml:space="preserve">  </w:t>
      </w:r>
      <w:r>
        <w:rPr>
          <w:rFonts w:hint="eastAsia" w:ascii="楷体_GB2312" w:hAnsi="楷体_GB2312" w:eastAsia="楷体_GB2312" w:cs="楷体_GB2312"/>
          <w:b/>
          <w:bCs/>
          <w:kern w:val="2"/>
          <w:sz w:val="32"/>
          <w:szCs w:val="32"/>
          <w:lang w:val="en-US" w:eastAsia="zh-CN" w:bidi="ar"/>
        </w:rPr>
        <w:t>（二）宣传发动阶段。</w:t>
      </w:r>
      <w:r>
        <w:rPr>
          <w:rFonts w:hint="eastAsia" w:ascii="仿宋_GB2312" w:hAnsi="仿宋_GB2312" w:eastAsia="仿宋_GB2312" w:cs="仿宋_GB2312"/>
          <w:kern w:val="0"/>
          <w:sz w:val="32"/>
          <w:szCs w:val="32"/>
          <w:lang w:val="en-US" w:eastAsia="zh-CN" w:bidi="ar"/>
        </w:rPr>
        <w:t>禁放区域内的执法中队要开展广泛宣传，</w:t>
      </w:r>
      <w:r>
        <w:rPr>
          <w:rFonts w:hint="eastAsia" w:ascii="仿宋_GB2312" w:hAnsi="仿宋_GB2312" w:eastAsia="仿宋_GB2312" w:cs="仿宋_GB2312"/>
          <w:color w:val="000000"/>
          <w:sz w:val="32"/>
          <w:szCs w:val="32"/>
          <w:lang w:eastAsia="zh-CN"/>
        </w:rPr>
        <w:t>引</w:t>
      </w:r>
      <w:r>
        <w:rPr>
          <w:rFonts w:hint="eastAsia" w:ascii="仿宋_GB2312" w:hAnsi="仿宋_GB2312" w:eastAsia="仿宋_GB2312" w:cs="仿宋_GB2312"/>
          <w:color w:val="000000"/>
          <w:sz w:val="32"/>
          <w:szCs w:val="32"/>
        </w:rPr>
        <w:t>导教育广大人民群众自觉抵制超违禁产品，主动举报相关问题线索，形成安全燃放烟花爆</w:t>
      </w:r>
      <w:r>
        <w:rPr>
          <w:rFonts w:hint="eastAsia" w:ascii="仿宋_GB2312" w:hAnsi="仿宋_GB2312" w:eastAsia="仿宋_GB2312" w:cs="仿宋_GB2312"/>
          <w:color w:val="000000"/>
          <w:sz w:val="32"/>
          <w:szCs w:val="32"/>
          <w:lang w:eastAsia="zh-CN"/>
        </w:rPr>
        <w:t>竹，</w:t>
      </w:r>
      <w:r>
        <w:rPr>
          <w:rFonts w:hint="eastAsia" w:ascii="仿宋_GB2312" w:hAnsi="仿宋_GB2312" w:eastAsia="仿宋_GB2312" w:cs="仿宋_GB2312"/>
          <w:color w:val="000000"/>
          <w:sz w:val="32"/>
          <w:szCs w:val="32"/>
        </w:rPr>
        <w:t>自觉遵守禁售、禁限放规定的良好社会氛围。</w:t>
      </w:r>
    </w:p>
    <w:p>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600" w:lineRule="exact"/>
        <w:ind w:left="0" w:right="0"/>
        <w:jc w:val="left"/>
        <w:textAlignment w:val="auto"/>
        <w:rPr>
          <w:rFonts w:hint="eastAsia" w:ascii="仿宋" w:hAnsi="仿宋" w:eastAsia="仿宋" w:cs="仿宋"/>
          <w:kern w:val="0"/>
          <w:sz w:val="32"/>
          <w:szCs w:val="32"/>
          <w:lang w:val="en-US" w:eastAsia="zh-CN" w:bidi="ar"/>
        </w:rPr>
      </w:pPr>
      <w:r>
        <w:rPr>
          <w:rFonts w:hint="eastAsia" w:ascii="仿宋" w:hAnsi="仿宋" w:eastAsia="仿宋" w:cs="仿宋"/>
          <w:kern w:val="0"/>
          <w:sz w:val="32"/>
          <w:szCs w:val="32"/>
          <w:lang w:val="en-US" w:eastAsia="zh-CN" w:bidi="ar"/>
        </w:rPr>
        <w:t xml:space="preserve"> </w:t>
      </w:r>
      <w:r>
        <w:rPr>
          <w:rFonts w:hint="eastAsia" w:ascii="仿宋" w:hAnsi="仿宋" w:eastAsia="仿宋" w:cs="仿宋"/>
          <w:b/>
          <w:bCs/>
          <w:kern w:val="2"/>
          <w:sz w:val="32"/>
          <w:szCs w:val="32"/>
          <w:lang w:val="en-US" w:eastAsia="zh-CN" w:bidi="ar"/>
        </w:rPr>
        <w:t xml:space="preserve">  </w:t>
      </w:r>
      <w:r>
        <w:rPr>
          <w:rFonts w:hint="eastAsia" w:ascii="楷体_GB2312" w:hAnsi="楷体_GB2312" w:eastAsia="楷体_GB2312" w:cs="楷体_GB2312"/>
          <w:b/>
          <w:bCs/>
          <w:kern w:val="2"/>
          <w:sz w:val="32"/>
          <w:szCs w:val="32"/>
          <w:lang w:val="en-US" w:eastAsia="zh-CN" w:bidi="ar"/>
        </w:rPr>
        <w:t>（三）整治执法阶段。</w:t>
      </w:r>
      <w:r>
        <w:rPr>
          <w:rFonts w:hint="eastAsia" w:ascii="仿宋_GB2312" w:hAnsi="仿宋_GB2312" w:eastAsia="仿宋_GB2312" w:cs="仿宋_GB2312"/>
          <w:b/>
          <w:bCs/>
          <w:kern w:val="2"/>
          <w:sz w:val="32"/>
          <w:szCs w:val="32"/>
          <w:lang w:val="en-US" w:eastAsia="zh-CN" w:bidi="ar"/>
        </w:rPr>
        <w:t> </w:t>
      </w:r>
      <w:r>
        <w:rPr>
          <w:rFonts w:hint="eastAsia" w:ascii="仿宋_GB2312" w:hAnsi="仿宋_GB2312" w:eastAsia="仿宋_GB2312" w:cs="仿宋_GB2312"/>
          <w:kern w:val="0"/>
          <w:sz w:val="32"/>
          <w:szCs w:val="32"/>
          <w:lang w:val="en-US" w:eastAsia="zh-CN" w:bidi="ar"/>
        </w:rPr>
        <w:t>通过严格查处</w:t>
      </w:r>
      <w:r>
        <w:rPr>
          <w:rFonts w:hint="eastAsia" w:ascii="仿宋_GB2312" w:hAnsi="仿宋_GB2312" w:eastAsia="仿宋_GB2312" w:cs="仿宋_GB2312"/>
          <w:color w:val="000000"/>
          <w:kern w:val="0"/>
          <w:sz w:val="32"/>
          <w:szCs w:val="32"/>
          <w:lang w:val="en-US" w:eastAsia="zh-CN" w:bidi="ar"/>
        </w:rPr>
        <w:t>无照流</w:t>
      </w:r>
      <w:r>
        <w:rPr>
          <w:rFonts w:hint="eastAsia" w:ascii="仿宋_GB2312" w:hAnsi="仿宋_GB2312" w:eastAsia="仿宋_GB2312" w:cs="仿宋_GB2312"/>
          <w:color w:val="000000"/>
          <w:sz w:val="32"/>
          <w:szCs w:val="32"/>
        </w:rPr>
        <w:t>动商贩和违反规定随意摆摊设点销售烟花爆竹的行为</w:t>
      </w:r>
      <w:r>
        <w:rPr>
          <w:rFonts w:hint="eastAsia" w:ascii="仿宋_GB2312" w:hAnsi="仿宋_GB2312" w:eastAsia="仿宋_GB2312" w:cs="仿宋_GB2312"/>
          <w:kern w:val="0"/>
          <w:sz w:val="32"/>
          <w:szCs w:val="32"/>
          <w:lang w:val="en-US" w:eastAsia="zh-CN" w:bidi="ar"/>
        </w:rPr>
        <w:t>及相关“门前五包”管理工作，全面整治无照流动兜售烟花爆竹的行为。</w:t>
      </w:r>
      <w:r>
        <w:rPr>
          <w:rFonts w:hint="eastAsia" w:ascii="仿宋" w:hAnsi="仿宋" w:eastAsia="仿宋" w:cs="仿宋"/>
          <w:kern w:val="0"/>
          <w:sz w:val="32"/>
          <w:szCs w:val="32"/>
          <w:lang w:val="en-US" w:eastAsia="zh-CN" w:bidi="ar"/>
        </w:rPr>
        <w:t> </w:t>
      </w:r>
    </w:p>
    <w:p>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600" w:lineRule="exact"/>
        <w:ind w:left="0" w:right="0" w:firstLine="636" w:firstLineChars="200"/>
        <w:jc w:val="left"/>
        <w:textAlignment w:val="auto"/>
        <w:rPr>
          <w:rFonts w:hint="eastAsia" w:ascii="Times New Roman" w:hAnsi="Times New Roman" w:eastAsia="黑体" w:cs="Times New Roman"/>
          <w:color w:val="333333"/>
          <w:sz w:val="32"/>
          <w:szCs w:val="32"/>
          <w:lang w:eastAsia="zh-CN"/>
        </w:rPr>
      </w:pPr>
      <w:r>
        <w:rPr>
          <w:rFonts w:hint="eastAsia" w:ascii="Times New Roman" w:hAnsi="Times New Roman" w:eastAsia="黑体" w:cs="Times New Roman"/>
          <w:color w:val="333333"/>
          <w:sz w:val="32"/>
          <w:szCs w:val="32"/>
          <w:lang w:eastAsia="zh-CN"/>
        </w:rPr>
        <w:t>五</w:t>
      </w:r>
      <w:r>
        <w:rPr>
          <w:rFonts w:hint="default" w:ascii="Times New Roman" w:hAnsi="Times New Roman" w:eastAsia="黑体" w:cs="Times New Roman"/>
          <w:color w:val="333333"/>
          <w:sz w:val="32"/>
          <w:szCs w:val="32"/>
        </w:rPr>
        <w:t>、</w:t>
      </w:r>
      <w:r>
        <w:rPr>
          <w:rFonts w:hint="eastAsia" w:ascii="Times New Roman" w:hAnsi="Times New Roman" w:eastAsia="黑体" w:cs="Times New Roman"/>
          <w:color w:val="333333"/>
          <w:sz w:val="32"/>
          <w:szCs w:val="32"/>
          <w:lang w:eastAsia="zh-CN"/>
        </w:rPr>
        <w:t>工作措施</w:t>
      </w:r>
    </w:p>
    <w:p>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600" w:lineRule="exact"/>
        <w:ind w:left="0" w:right="0" w:firstLine="636" w:firstLineChars="200"/>
        <w:jc w:val="left"/>
        <w:textAlignment w:val="auto"/>
      </w:pPr>
      <w:r>
        <w:rPr>
          <w:rFonts w:hint="eastAsia" w:ascii="楷体_GB2312" w:hAnsi="楷体_GB2312" w:eastAsia="楷体_GB2312" w:cs="楷体_GB2312"/>
          <w:b/>
          <w:bCs/>
          <w:kern w:val="2"/>
          <w:sz w:val="32"/>
          <w:szCs w:val="32"/>
          <w:lang w:val="en-US" w:eastAsia="zh-CN" w:bidi="ar"/>
        </w:rPr>
        <w:t>（一）高度重视，精心安排。</w:t>
      </w:r>
      <w:r>
        <w:rPr>
          <w:rFonts w:hint="eastAsia" w:ascii="仿宋_GB2312" w:hAnsi="仿宋_GB2312" w:eastAsia="仿宋_GB2312" w:cs="仿宋_GB2312"/>
          <w:b w:val="0"/>
          <w:bCs w:val="0"/>
          <w:kern w:val="2"/>
          <w:sz w:val="32"/>
          <w:szCs w:val="32"/>
          <w:lang w:val="en-US" w:eastAsia="zh-CN" w:bidi="ar"/>
        </w:rPr>
        <w:t>各执法中队将</w:t>
      </w:r>
      <w:r>
        <w:rPr>
          <w:rFonts w:hint="eastAsia" w:ascii="仿宋_GB2312" w:hAnsi="仿宋_GB2312" w:eastAsia="仿宋_GB2312" w:cs="仿宋_GB2312"/>
          <w:kern w:val="0"/>
          <w:sz w:val="32"/>
          <w:szCs w:val="32"/>
          <w:lang w:val="en-US" w:eastAsia="zh-CN" w:bidi="ar"/>
        </w:rPr>
        <w:t>工作要求认真统筹安排，确保整治执法力量到位，街面管控落实到位。 </w:t>
      </w:r>
    </w:p>
    <w:p>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600" w:lineRule="exact"/>
        <w:ind w:left="0" w:right="0"/>
        <w:jc w:val="left"/>
        <w:textAlignment w:val="auto"/>
        <w:rPr>
          <w:rFonts w:hint="eastAsia" w:ascii="仿宋_GB2312" w:hAnsi="仿宋_GB2312" w:eastAsia="仿宋_GB2312" w:cs="仿宋_GB2312"/>
          <w:sz w:val="32"/>
          <w:szCs w:val="32"/>
        </w:rPr>
      </w:pPr>
      <w:r>
        <w:rPr>
          <w:rFonts w:hint="eastAsia" w:ascii="仿宋" w:hAnsi="仿宋" w:eastAsia="仿宋" w:cs="仿宋"/>
          <w:kern w:val="0"/>
          <w:sz w:val="32"/>
          <w:szCs w:val="32"/>
          <w:lang w:val="en-US" w:eastAsia="zh-CN" w:bidi="ar"/>
        </w:rPr>
        <w:t xml:space="preserve"> </w:t>
      </w:r>
      <w:r>
        <w:rPr>
          <w:rFonts w:hint="eastAsia" w:ascii="楷体_GB2312" w:hAnsi="楷体_GB2312" w:eastAsia="楷体_GB2312" w:cs="楷体_GB2312"/>
          <w:b/>
          <w:bCs/>
          <w:kern w:val="0"/>
          <w:sz w:val="32"/>
          <w:szCs w:val="32"/>
          <w:lang w:val="en-US" w:eastAsia="zh-CN" w:bidi="ar"/>
        </w:rPr>
        <w:t xml:space="preserve">  </w:t>
      </w:r>
      <w:r>
        <w:rPr>
          <w:rFonts w:hint="eastAsia" w:ascii="楷体_GB2312" w:hAnsi="楷体_GB2312" w:eastAsia="楷体_GB2312" w:cs="楷体_GB2312"/>
          <w:b/>
          <w:bCs/>
          <w:kern w:val="2"/>
          <w:sz w:val="32"/>
          <w:szCs w:val="32"/>
          <w:lang w:val="en-US" w:eastAsia="zh-CN" w:bidi="ar"/>
        </w:rPr>
        <w:t>（二）加强巡查，严格执法。</w:t>
      </w:r>
      <w:r>
        <w:rPr>
          <w:rFonts w:hint="eastAsia" w:ascii="仿宋_GB2312" w:hAnsi="仿宋_GB2312" w:eastAsia="仿宋_GB2312" w:cs="仿宋_GB2312"/>
          <w:kern w:val="0"/>
          <w:sz w:val="32"/>
          <w:szCs w:val="32"/>
          <w:lang w:val="en-US" w:eastAsia="zh-CN" w:bidi="ar"/>
        </w:rPr>
        <w:t>加大巡查执法频次，对流动兜售、无照占道设点销售烟花爆竹的行为，一经发现，迅速取证，稳妥管控；制止店外销售烟花爆竹的违章行为；对门前燃放烟花爆竹存在安全隐患及严重扰民行为的居民区、酒店、商场，要做好取证工作，及时向公安部门移交相关线索。 </w:t>
      </w:r>
    </w:p>
    <w:p>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600" w:lineRule="exact"/>
        <w:ind w:left="0" w:right="0"/>
        <w:jc w:val="left"/>
        <w:textAlignment w:val="auto"/>
        <w:rPr>
          <w:rFonts w:hint="eastAsia" w:ascii="仿宋_GB2312" w:hAnsi="仿宋_GB2312" w:eastAsia="仿宋_GB2312" w:cs="仿宋_GB2312"/>
        </w:rPr>
      </w:pPr>
      <w:r>
        <w:rPr>
          <w:rFonts w:hint="eastAsia" w:ascii="仿宋" w:hAnsi="仿宋" w:eastAsia="仿宋" w:cs="仿宋"/>
          <w:kern w:val="0"/>
          <w:sz w:val="32"/>
          <w:szCs w:val="32"/>
          <w:lang w:val="en-US" w:eastAsia="zh-CN" w:bidi="ar"/>
        </w:rPr>
        <w:t xml:space="preserve"> </w:t>
      </w:r>
      <w:r>
        <w:rPr>
          <w:rFonts w:hint="eastAsia" w:ascii="仿宋" w:hAnsi="仿宋" w:eastAsia="仿宋" w:cs="仿宋"/>
          <w:b/>
          <w:bCs/>
          <w:kern w:val="2"/>
          <w:sz w:val="32"/>
          <w:szCs w:val="32"/>
          <w:lang w:val="en-US" w:eastAsia="zh-CN" w:bidi="ar"/>
        </w:rPr>
        <w:t xml:space="preserve">  </w:t>
      </w:r>
      <w:r>
        <w:rPr>
          <w:rFonts w:hint="eastAsia" w:ascii="楷体_GB2312" w:hAnsi="楷体_GB2312" w:eastAsia="楷体_GB2312" w:cs="楷体_GB2312"/>
          <w:b/>
          <w:bCs/>
          <w:kern w:val="2"/>
          <w:sz w:val="32"/>
          <w:szCs w:val="32"/>
          <w:lang w:val="en-US" w:eastAsia="zh-CN" w:bidi="ar"/>
        </w:rPr>
        <w:t>（三）加强沟通协作，共同施策。</w:t>
      </w:r>
      <w:r>
        <w:rPr>
          <w:rFonts w:hint="eastAsia" w:ascii="仿宋_GB2312" w:hAnsi="仿宋_GB2312" w:eastAsia="仿宋_GB2312" w:cs="仿宋_GB2312"/>
          <w:kern w:val="0"/>
          <w:sz w:val="32"/>
          <w:szCs w:val="32"/>
          <w:lang w:val="en-US" w:eastAsia="zh-CN" w:bidi="ar"/>
        </w:rPr>
        <w:t>整治期间，各执法中队要做好与公安、应急管理等部门和社区居委会的衔接沟通，有效联调联动、互通信息，确保烟花爆竹管控工作落实到位。 </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right="0" w:rightChars="0" w:firstLine="636" w:firstLineChars="200"/>
        <w:jc w:val="both"/>
        <w:textAlignment w:val="auto"/>
        <w:outlineLvl w:val="9"/>
        <w:rPr>
          <w:rFonts w:hint="default" w:ascii="Times New Roman" w:hAnsi="Times New Roman" w:eastAsia="仿宋_GB2312" w:cs="Times New Roman"/>
          <w:spacing w:val="0"/>
          <w:sz w:val="32"/>
          <w:szCs w:val="32"/>
          <w:lang w:val="en-US" w:eastAsia="zh-CN"/>
        </w:rPr>
      </w:pPr>
      <w:r>
        <w:rPr>
          <w:rFonts w:hint="eastAsia" w:ascii="楷体_GB2312" w:hAnsi="楷体_GB2312" w:eastAsia="楷体_GB2312" w:cs="楷体_GB2312"/>
          <w:b/>
          <w:bCs/>
          <w:kern w:val="2"/>
          <w:sz w:val="32"/>
          <w:szCs w:val="32"/>
          <w:lang w:val="en-US" w:eastAsia="zh-CN" w:bidi="ar"/>
        </w:rPr>
        <w:t>（四）信息上报，及时准确。</w:t>
      </w:r>
      <w:r>
        <w:rPr>
          <w:rFonts w:hint="eastAsia" w:ascii="仿宋_GB2312" w:hAnsi="仿宋_GB2312" w:eastAsia="仿宋_GB2312" w:cs="仿宋_GB2312"/>
          <w:bCs/>
          <w:kern w:val="0"/>
          <w:sz w:val="32"/>
          <w:szCs w:val="32"/>
          <w:lang w:val="en-US" w:eastAsia="zh-CN" w:bidi="ar"/>
        </w:rPr>
        <w:t>各</w:t>
      </w:r>
      <w:r>
        <w:rPr>
          <w:rFonts w:hint="eastAsia" w:ascii="仿宋_GB2312" w:hAnsi="仿宋_GB2312" w:eastAsia="仿宋_GB2312" w:cs="仿宋_GB2312"/>
          <w:kern w:val="0"/>
          <w:sz w:val="32"/>
          <w:szCs w:val="32"/>
          <w:lang w:val="en-US" w:eastAsia="zh-CN" w:bidi="ar"/>
        </w:rPr>
        <w:t>中队要按照烟花爆竹安全</w:t>
      </w:r>
      <w:r>
        <w:rPr>
          <w:rFonts w:hint="eastAsia" w:ascii="仿宋_GB2312" w:hAnsi="仿宋_GB2312" w:eastAsia="仿宋_GB2312" w:cs="仿宋_GB2312"/>
          <w:color w:val="000000"/>
          <w:sz w:val="32"/>
          <w:szCs w:val="32"/>
        </w:rPr>
        <w:t>监管工作的方案</w:t>
      </w:r>
      <w:r>
        <w:rPr>
          <w:rFonts w:hint="eastAsia" w:ascii="仿宋_GB2312" w:hAnsi="仿宋_GB2312" w:eastAsia="仿宋_GB2312" w:cs="仿宋_GB2312"/>
          <w:color w:val="000000"/>
          <w:sz w:val="32"/>
          <w:szCs w:val="32"/>
          <w:lang w:eastAsia="zh-CN"/>
        </w:rPr>
        <w:t>要求，及时将工作信息、图片、小结每周五下午五点前</w:t>
      </w:r>
      <w:r>
        <w:rPr>
          <w:rFonts w:hint="eastAsia" w:ascii="仿宋_GB2312" w:hAnsi="仿宋_GB2312" w:eastAsia="仿宋_GB2312" w:cs="仿宋_GB2312"/>
          <w:kern w:val="0"/>
          <w:sz w:val="32"/>
          <w:szCs w:val="32"/>
          <w:lang w:val="en-US" w:eastAsia="zh-CN" w:bidi="ar"/>
        </w:rPr>
        <w:t>报至局办公室。</w:t>
      </w:r>
    </w:p>
    <w:sectPr>
      <w:footerReference r:id="rId3" w:type="default"/>
      <w:pgSz w:w="11906" w:h="16838"/>
      <w:pgMar w:top="1984" w:right="1587" w:bottom="1587" w:left="1587" w:header="1417" w:footer="992" w:gutter="0"/>
      <w:pgNumType w:fmt="decimal" w:start="2"/>
      <w:cols w:space="0" w:num="1"/>
      <w:rtlGutter w:val="0"/>
      <w:docGrid w:type="linesAndChars" w:linePitch="579" w:charSpace="-43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auto"/>
    <w:pitch w:val="default"/>
    <w:sig w:usb0="00000000" w:usb1="00000000"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DejaVu Math TeX Gyre">
    <w:panose1 w:val="02000503000000000000"/>
    <w:charset w:val="00"/>
    <w:family w:val="auto"/>
    <w:pitch w:val="default"/>
    <w:sig w:usb0="A10000EF" w:usb1="4201F9EE" w:usb2="02000000" w:usb3="00000000" w:csb0="60000193" w:csb1="0DD4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center" w:pos="4366"/>
        <w:tab w:val="clear" w:pos="4153"/>
      </w:tabs>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IDxM9IdAgAAKQQAAA4AAAAAAAAAAQAgAAAANQEAAGRycy9lMm9Eb2MueG1sUEsF&#10;BgAAAAAGAAYAWQEAAMQFAAAAAA==&#10;">
              <v:fill on="f" focussize="0,0"/>
              <v:stroke on="f" weight="0.5pt"/>
              <v:imagedata o:title=""/>
              <o:lock v:ext="edit" aspectratio="f"/>
              <v:textbox inset="0mm,0mm,0mm,0mm" style="mso-fit-shape-to-text:t;">
                <w:txbxContent>
                  <w:p>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r>
      <w:rPr>
        <w:rFonts w:hint="eastAsia"/>
        <w:lang w:eastAsia="zh-CN"/>
      </w:rPr>
      <w:tab/>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false"/>
  <w:bordersDoNotSurroundFooter w:val="false"/>
  <w:documentProtection w:enforcement="0"/>
  <w:defaultTabStop w:val="420"/>
  <w:drawingGridHorizontalSpacing w:val="104"/>
  <w:drawingGridVerticalSpacing w:val="156"/>
  <w:displayHorizontalDrawingGridEvery w:val="2"/>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BmODU5NTQ5NzQ5ZTFkN2YwNDZiNTc4NGMzZDk5YjAifQ=="/>
  </w:docVars>
  <w:rsids>
    <w:rsidRoot w:val="7A403615"/>
    <w:rsid w:val="066473A3"/>
    <w:rsid w:val="08646E76"/>
    <w:rsid w:val="094C486F"/>
    <w:rsid w:val="0B256970"/>
    <w:rsid w:val="0C6D38CD"/>
    <w:rsid w:val="0E117699"/>
    <w:rsid w:val="0E937D2C"/>
    <w:rsid w:val="0F952777"/>
    <w:rsid w:val="10024DB7"/>
    <w:rsid w:val="12257BCD"/>
    <w:rsid w:val="12AE465F"/>
    <w:rsid w:val="132043F8"/>
    <w:rsid w:val="1422173A"/>
    <w:rsid w:val="15F04F0D"/>
    <w:rsid w:val="1A276993"/>
    <w:rsid w:val="1A2945A3"/>
    <w:rsid w:val="1C8C7DC2"/>
    <w:rsid w:val="1CF4108C"/>
    <w:rsid w:val="1DC7385A"/>
    <w:rsid w:val="224D70AC"/>
    <w:rsid w:val="237706DC"/>
    <w:rsid w:val="27E45486"/>
    <w:rsid w:val="28BC5807"/>
    <w:rsid w:val="28E26223"/>
    <w:rsid w:val="2D9F3BFD"/>
    <w:rsid w:val="2E891805"/>
    <w:rsid w:val="2EA92855"/>
    <w:rsid w:val="2ED43377"/>
    <w:rsid w:val="303C3A3A"/>
    <w:rsid w:val="31912835"/>
    <w:rsid w:val="35092D7A"/>
    <w:rsid w:val="355C1F58"/>
    <w:rsid w:val="35C5162D"/>
    <w:rsid w:val="378E2935"/>
    <w:rsid w:val="390679ED"/>
    <w:rsid w:val="4024719D"/>
    <w:rsid w:val="40FB7670"/>
    <w:rsid w:val="4153125A"/>
    <w:rsid w:val="42D530D2"/>
    <w:rsid w:val="45D92B6C"/>
    <w:rsid w:val="50163130"/>
    <w:rsid w:val="502C03CE"/>
    <w:rsid w:val="554C66BA"/>
    <w:rsid w:val="564B6D04"/>
    <w:rsid w:val="597C7908"/>
    <w:rsid w:val="5A5C4C83"/>
    <w:rsid w:val="5A9D4E83"/>
    <w:rsid w:val="5F20509C"/>
    <w:rsid w:val="5F4260B6"/>
    <w:rsid w:val="5FF106F9"/>
    <w:rsid w:val="60356496"/>
    <w:rsid w:val="639C2820"/>
    <w:rsid w:val="6D993D7E"/>
    <w:rsid w:val="6DA847B2"/>
    <w:rsid w:val="6E3E6038"/>
    <w:rsid w:val="6EB52463"/>
    <w:rsid w:val="6FF90BDB"/>
    <w:rsid w:val="70CA0A67"/>
    <w:rsid w:val="71E24C1A"/>
    <w:rsid w:val="7254415B"/>
    <w:rsid w:val="74625B79"/>
    <w:rsid w:val="75521466"/>
    <w:rsid w:val="76850CAC"/>
    <w:rsid w:val="77044026"/>
    <w:rsid w:val="78043FC5"/>
    <w:rsid w:val="783D75F0"/>
    <w:rsid w:val="790C105B"/>
    <w:rsid w:val="7A403615"/>
    <w:rsid w:val="7CF36C98"/>
    <w:rsid w:val="7D0207E5"/>
    <w:rsid w:val="7E255921"/>
    <w:rsid w:val="CFE818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after="330" w:afterLines="0" w:line="576" w:lineRule="auto"/>
      <w:outlineLvl w:val="0"/>
    </w:pPr>
    <w:rPr>
      <w:b/>
      <w:bCs/>
      <w:kern w:val="44"/>
      <w:sz w:val="44"/>
      <w:szCs w:val="44"/>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Normal Indent"/>
    <w:basedOn w:val="1"/>
    <w:unhideWhenUsed/>
    <w:qFormat/>
    <w:uiPriority w:val="99"/>
    <w:pPr>
      <w:ind w:firstLine="420" w:firstLineChars="200"/>
    </w:p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283</Words>
  <Characters>311</Characters>
  <Lines>0</Lines>
  <Paragraphs>0</Paragraphs>
  <TotalTime>9</TotalTime>
  <ScaleCrop>false</ScaleCrop>
  <LinksUpToDate>false</LinksUpToDate>
  <CharactersWithSpaces>370</CharactersWithSpaces>
  <Application>WPS Office_11.8.2.10251_F1E327BC-269C-435d-A152-05C5408002CA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2021-06-11T10:09:00Z</dcterms:created>
  <dc:creator>张华宁</dc:creator>
  <cp:lastModifiedBy>kylin</cp:lastModifiedBy>
  <cp:lastPrinted>2024-08-20T10:35:00Z</cp:lastPrinted>
  <dcterms:modified xsi:type="dcterms:W3CDTF">2025-03-12T16:40:39Z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y fmtid="{D5CDD505-2E9C-101B-9397-08002B2CF9AE}" pid="3" name="ICV">
    <vt:lpwstr>08886E2E14744168A5D4C106B0DE498A_13</vt:lpwstr>
  </property>
  <property fmtid="{D5CDD505-2E9C-101B-9397-08002B2CF9AE}" pid="4" name="KSOTemplateDocerSaveRecord">
    <vt:lpwstr>eyJoZGlkIjoiOTNmMDFkZDA3MWVmMzJmOGQwMjI3NWU4NjBkNDhjMzIifQ==</vt:lpwstr>
  </property>
</Properties>
</file>