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firstLine="16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z w:val="31"/>
          <w:szCs w:val="31"/>
        </w:rPr>
        <w:t>附件</w:t>
      </w:r>
      <w:r>
        <w:rPr>
          <w:rFonts w:ascii="黑体" w:hAnsi="黑体" w:eastAsia="黑体" w:cs="黑体"/>
          <w:spacing w:val="-12"/>
          <w:sz w:val="31"/>
          <w:szCs w:val="31"/>
        </w:rPr>
        <w:t>：</w:t>
      </w:r>
    </w:p>
    <w:p>
      <w:pPr>
        <w:spacing w:before="295" w:line="215" w:lineRule="auto"/>
        <w:ind w:firstLine="413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1"/>
          <w:sz w:val="43"/>
          <w:szCs w:val="43"/>
        </w:rPr>
        <w:t>林长制落实基础台账</w:t>
      </w:r>
      <w:r>
        <w:rPr>
          <w:rFonts w:ascii="微软雅黑" w:hAnsi="微软雅黑" w:eastAsia="微软雅黑" w:cs="微软雅黑"/>
          <w:spacing w:val="10"/>
          <w:sz w:val="43"/>
          <w:szCs w:val="43"/>
        </w:rPr>
        <w:t>（参考</w:t>
      </w:r>
      <w:r>
        <w:rPr>
          <w:rFonts w:ascii="微软雅黑" w:hAnsi="微软雅黑" w:eastAsia="微软雅黑" w:cs="微软雅黑"/>
          <w:spacing w:val="12"/>
          <w:sz w:val="43"/>
          <w:szCs w:val="43"/>
        </w:rPr>
        <w:t>）</w:t>
      </w:r>
    </w:p>
    <w:p>
      <w:pPr>
        <w:spacing w:line="448" w:lineRule="auto"/>
        <w:rPr>
          <w:rFonts w:ascii="Arial"/>
          <w:sz w:val="21"/>
        </w:rPr>
      </w:pPr>
    </w:p>
    <w:p>
      <w:pPr>
        <w:spacing w:before="101" w:line="239" w:lineRule="auto"/>
        <w:ind w:firstLine="430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（一</w:t>
      </w:r>
      <w:r>
        <w:rPr>
          <w:rFonts w:ascii="黑体" w:hAnsi="黑体" w:eastAsia="黑体" w:cs="黑体"/>
          <w:spacing w:val="8"/>
          <w:sz w:val="31"/>
          <w:szCs w:val="31"/>
        </w:rPr>
        <w:t>）</w:t>
      </w:r>
      <w:r>
        <w:rPr>
          <w:rFonts w:ascii="黑体" w:hAnsi="黑体" w:eastAsia="黑体" w:cs="黑体"/>
          <w:spacing w:val="7"/>
          <w:sz w:val="31"/>
          <w:szCs w:val="31"/>
        </w:rPr>
        <w:t>林长制公示牌档案台账（样</w:t>
      </w:r>
      <w:r>
        <w:rPr>
          <w:rFonts w:ascii="黑体" w:hAnsi="黑体" w:eastAsia="黑体" w:cs="黑体"/>
          <w:spacing w:val="6"/>
          <w:sz w:val="31"/>
          <w:szCs w:val="31"/>
        </w:rPr>
        <w:t>表</w:t>
      </w:r>
      <w:r>
        <w:rPr>
          <w:rFonts w:ascii="黑体" w:hAnsi="黑体" w:eastAsia="黑体" w:cs="黑体"/>
          <w:spacing w:val="8"/>
          <w:sz w:val="31"/>
          <w:szCs w:val="31"/>
        </w:rPr>
        <w:t>）</w:t>
      </w:r>
    </w:p>
    <w:p>
      <w:pPr>
        <w:spacing w:before="251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填报单位</w:t>
      </w:r>
      <w:r>
        <w:rPr>
          <w:rFonts w:ascii="宋体" w:hAnsi="宋体" w:eastAsia="宋体" w:cs="宋体"/>
          <w:spacing w:val="-8"/>
          <w:sz w:val="28"/>
          <w:szCs w:val="28"/>
        </w:rPr>
        <w:t>：</w:t>
      </w:r>
      <w:r>
        <w:rPr>
          <w:rFonts w:ascii="宋体" w:hAnsi="宋体" w:eastAsia="宋体" w:cs="宋体"/>
          <w:spacing w:val="-7"/>
          <w:sz w:val="28"/>
          <w:szCs w:val="28"/>
        </w:rPr>
        <w:t xml:space="preserve">             </w:t>
      </w:r>
      <w:r>
        <w:rPr>
          <w:rFonts w:ascii="宋体" w:hAnsi="宋体" w:eastAsia="宋体" w:cs="宋体"/>
          <w:sz w:val="28"/>
          <w:szCs w:val="28"/>
        </w:rPr>
        <w:t>责任区域</w:t>
      </w:r>
      <w:r>
        <w:rPr>
          <w:rFonts w:ascii="宋体" w:hAnsi="宋体" w:eastAsia="宋体" w:cs="宋体"/>
          <w:spacing w:val="-8"/>
          <w:sz w:val="28"/>
          <w:szCs w:val="28"/>
        </w:rPr>
        <w:t>：</w:t>
      </w:r>
      <w:r>
        <w:rPr>
          <w:rFonts w:ascii="宋体" w:hAnsi="宋体" w:eastAsia="宋体" w:cs="宋体"/>
          <w:spacing w:val="-7"/>
          <w:sz w:val="28"/>
          <w:szCs w:val="28"/>
        </w:rPr>
        <w:t xml:space="preserve">                    </w:t>
      </w:r>
      <w:r>
        <w:rPr>
          <w:rFonts w:ascii="宋体" w:hAnsi="宋体" w:eastAsia="宋体" w:cs="宋体"/>
          <w:sz w:val="28"/>
          <w:szCs w:val="28"/>
        </w:rPr>
        <w:t>填报人</w:t>
      </w:r>
      <w:r>
        <w:rPr>
          <w:rFonts w:ascii="宋体" w:hAnsi="宋体" w:eastAsia="宋体" w:cs="宋体"/>
          <w:spacing w:val="-8"/>
          <w:sz w:val="28"/>
          <w:szCs w:val="28"/>
        </w:rPr>
        <w:t>：</w:t>
      </w:r>
      <w:r>
        <w:rPr>
          <w:rFonts w:ascii="宋体" w:hAnsi="宋体" w:eastAsia="宋体" w:cs="宋体"/>
          <w:spacing w:val="-7"/>
          <w:sz w:val="28"/>
          <w:szCs w:val="28"/>
        </w:rPr>
        <w:t xml:space="preserve">                        </w:t>
      </w:r>
      <w:r>
        <w:rPr>
          <w:rFonts w:ascii="宋体" w:hAnsi="宋体" w:eastAsia="宋体" w:cs="宋体"/>
          <w:sz w:val="28"/>
          <w:szCs w:val="28"/>
        </w:rPr>
        <w:t>填报时间</w:t>
      </w:r>
      <w:r>
        <w:rPr>
          <w:rFonts w:ascii="宋体" w:hAnsi="宋体" w:eastAsia="宋体" w:cs="宋体"/>
          <w:spacing w:val="-8"/>
          <w:sz w:val="28"/>
          <w:szCs w:val="28"/>
        </w:rPr>
        <w:t>：</w:t>
      </w:r>
    </w:p>
    <w:p>
      <w:pPr>
        <w:spacing w:line="125" w:lineRule="exact"/>
      </w:pPr>
    </w:p>
    <w:tbl>
      <w:tblPr>
        <w:tblStyle w:val="13"/>
        <w:tblW w:w="13989" w:type="dxa"/>
        <w:tblInd w:w="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1513"/>
        <w:gridCol w:w="1975"/>
        <w:gridCol w:w="2385"/>
        <w:gridCol w:w="2070"/>
        <w:gridCol w:w="1875"/>
        <w:gridCol w:w="32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961" w:type="dxa"/>
            <w:vAlign w:val="top"/>
          </w:tcPr>
          <w:p>
            <w:pPr>
              <w:spacing w:before="252" w:line="229" w:lineRule="auto"/>
              <w:ind w:firstLine="246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513" w:type="dxa"/>
            <w:vAlign w:val="top"/>
          </w:tcPr>
          <w:p>
            <w:pPr>
              <w:spacing w:before="253" w:line="227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林区名称</w:t>
            </w:r>
          </w:p>
        </w:tc>
        <w:tc>
          <w:tcPr>
            <w:tcW w:w="1975" w:type="dxa"/>
            <w:vAlign w:val="top"/>
          </w:tcPr>
          <w:p>
            <w:pPr>
              <w:spacing w:before="252" w:line="228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范围</w:t>
            </w:r>
          </w:p>
        </w:tc>
        <w:tc>
          <w:tcPr>
            <w:tcW w:w="2385" w:type="dxa"/>
            <w:vAlign w:val="top"/>
          </w:tcPr>
          <w:p>
            <w:pPr>
              <w:spacing w:before="253" w:line="227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县级林长</w:t>
            </w:r>
          </w:p>
        </w:tc>
        <w:tc>
          <w:tcPr>
            <w:tcW w:w="2070" w:type="dxa"/>
            <w:vAlign w:val="top"/>
          </w:tcPr>
          <w:p>
            <w:pPr>
              <w:spacing w:before="253" w:line="227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乡镇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林长</w:t>
            </w:r>
          </w:p>
        </w:tc>
        <w:tc>
          <w:tcPr>
            <w:tcW w:w="1875" w:type="dxa"/>
            <w:vAlign w:val="top"/>
          </w:tcPr>
          <w:p>
            <w:pPr>
              <w:spacing w:before="252" w:line="227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林长</w:t>
            </w:r>
          </w:p>
        </w:tc>
        <w:tc>
          <w:tcPr>
            <w:tcW w:w="3210" w:type="dxa"/>
            <w:vAlign w:val="top"/>
          </w:tcPr>
          <w:p>
            <w:pPr>
              <w:spacing w:before="253" w:line="227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管护人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6839" w:h="11906"/>
          <w:pgMar w:top="1012" w:right="1421" w:bottom="1121" w:left="1429" w:header="0" w:footer="841" w:gutter="0"/>
          <w:pgNumType w:fmt="numberInDash"/>
          <w:cols w:space="720" w:num="1"/>
        </w:sectPr>
      </w:pPr>
    </w:p>
    <w:p/>
    <w:p/>
    <w:p>
      <w:pPr>
        <w:spacing w:line="185" w:lineRule="exact"/>
      </w:pPr>
    </w:p>
    <w:p>
      <w:pPr>
        <w:sectPr>
          <w:footerReference r:id="rId6" w:type="default"/>
          <w:pgSz w:w="16839" w:h="11906"/>
          <w:pgMar w:top="1012" w:right="1344" w:bottom="1121" w:left="1304" w:header="0" w:footer="839" w:gutter="0"/>
          <w:pgNumType w:fmt="numberInDash"/>
          <w:cols w:equalWidth="0" w:num="1">
            <w:col w:w="14190"/>
          </w:cols>
        </w:sectPr>
      </w:pPr>
    </w:p>
    <w:p>
      <w:pPr>
        <w:spacing w:line="310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91" w:line="185" w:lineRule="auto"/>
        <w:ind w:firstLine="12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填报单位</w:t>
      </w:r>
      <w:r>
        <w:rPr>
          <w:rFonts w:ascii="宋体" w:hAnsi="宋体" w:eastAsia="宋体" w:cs="宋体"/>
          <w:spacing w:val="-13"/>
          <w:sz w:val="28"/>
          <w:szCs w:val="28"/>
        </w:rPr>
        <w:t>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3" w:line="398" w:lineRule="exact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4"/>
          <w:position w:val="1"/>
          <w:sz w:val="30"/>
          <w:szCs w:val="30"/>
        </w:rPr>
        <w:t>（二</w:t>
      </w:r>
      <w:r>
        <w:rPr>
          <w:rFonts w:ascii="黑体" w:hAnsi="黑体" w:eastAsia="黑体" w:cs="黑体"/>
          <w:spacing w:val="5"/>
          <w:position w:val="1"/>
          <w:sz w:val="30"/>
          <w:szCs w:val="30"/>
        </w:rPr>
        <w:t>）</w:t>
      </w:r>
      <w:r>
        <w:rPr>
          <w:rFonts w:hint="eastAsia" w:ascii="黑体" w:hAnsi="黑体" w:eastAsia="黑体" w:cs="黑体"/>
          <w:spacing w:val="4"/>
          <w:position w:val="1"/>
          <w:sz w:val="30"/>
          <w:szCs w:val="30"/>
          <w:lang w:eastAsia="zh-CN"/>
        </w:rPr>
        <w:t>兴庆区</w:t>
      </w:r>
      <w:r>
        <w:rPr>
          <w:rFonts w:ascii="黑体" w:hAnsi="黑体" w:eastAsia="黑体" w:cs="黑体"/>
          <w:spacing w:val="4"/>
          <w:position w:val="1"/>
          <w:sz w:val="30"/>
          <w:szCs w:val="30"/>
        </w:rPr>
        <w:t>林长巡</w:t>
      </w:r>
      <w:r>
        <w:rPr>
          <w:rFonts w:ascii="黑体" w:hAnsi="黑体" w:eastAsia="黑体" w:cs="黑体"/>
          <w:spacing w:val="3"/>
          <w:position w:val="1"/>
          <w:sz w:val="30"/>
          <w:szCs w:val="30"/>
        </w:rPr>
        <w:t>查日志</w:t>
      </w:r>
    </w:p>
    <w:p>
      <w:pPr>
        <w:spacing w:before="253" w:line="185" w:lineRule="auto"/>
        <w:ind w:firstLine="509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填报时间</w:t>
      </w:r>
      <w:r>
        <w:rPr>
          <w:rFonts w:ascii="宋体" w:hAnsi="宋体" w:eastAsia="宋体" w:cs="宋体"/>
          <w:spacing w:val="-13"/>
          <w:sz w:val="28"/>
          <w:szCs w:val="28"/>
        </w:rPr>
        <w:t>：</w:t>
      </w:r>
    </w:p>
    <w:p>
      <w:pPr>
        <w:sectPr>
          <w:type w:val="continuous"/>
          <w:pgSz w:w="16839" w:h="11906"/>
          <w:pgMar w:top="1012" w:right="1344" w:bottom="1121" w:left="1304" w:header="0" w:footer="839" w:gutter="0"/>
          <w:pgNumType w:fmt="numberInDash"/>
          <w:cols w:equalWidth="0" w:num="2">
            <w:col w:w="5288" w:space="100"/>
            <w:col w:w="8802"/>
          </w:cols>
        </w:sectPr>
      </w:pPr>
    </w:p>
    <w:p>
      <w:pPr>
        <w:spacing w:line="177" w:lineRule="exact"/>
      </w:pPr>
    </w:p>
    <w:tbl>
      <w:tblPr>
        <w:tblStyle w:val="13"/>
        <w:tblW w:w="14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7"/>
        <w:gridCol w:w="2362"/>
        <w:gridCol w:w="2362"/>
        <w:gridCol w:w="2362"/>
        <w:gridCol w:w="2363"/>
        <w:gridCol w:w="23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367" w:type="dxa"/>
            <w:vAlign w:val="top"/>
          </w:tcPr>
          <w:p>
            <w:pPr>
              <w:spacing w:before="179" w:line="221" w:lineRule="auto"/>
              <w:ind w:firstLine="63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巡查日期</w:t>
            </w:r>
          </w:p>
        </w:tc>
        <w:tc>
          <w:tcPr>
            <w:tcW w:w="23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>
            <w:pPr>
              <w:spacing w:before="180" w:line="222" w:lineRule="auto"/>
              <w:ind w:firstLine="62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巡查时间</w:t>
            </w:r>
          </w:p>
        </w:tc>
        <w:tc>
          <w:tcPr>
            <w:tcW w:w="23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3" w:type="dxa"/>
            <w:vAlign w:val="top"/>
          </w:tcPr>
          <w:p>
            <w:pPr>
              <w:spacing w:before="179" w:line="221" w:lineRule="auto"/>
              <w:ind w:firstLine="63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天气情况</w:t>
            </w:r>
          </w:p>
        </w:tc>
        <w:tc>
          <w:tcPr>
            <w:tcW w:w="23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367" w:type="dxa"/>
            <w:vAlign w:val="top"/>
          </w:tcPr>
          <w:p>
            <w:pPr>
              <w:spacing w:before="179" w:line="221" w:lineRule="auto"/>
              <w:ind w:firstLine="63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巡查人员</w:t>
            </w:r>
          </w:p>
        </w:tc>
        <w:tc>
          <w:tcPr>
            <w:tcW w:w="1181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2367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91" w:line="221" w:lineRule="auto"/>
              <w:ind w:firstLine="63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巡查区域</w:t>
            </w:r>
          </w:p>
        </w:tc>
        <w:tc>
          <w:tcPr>
            <w:tcW w:w="1181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2367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firstLine="63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巡查内容</w:t>
            </w:r>
          </w:p>
        </w:tc>
        <w:tc>
          <w:tcPr>
            <w:tcW w:w="1181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236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firstLine="38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问题交办情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况</w:t>
            </w:r>
          </w:p>
        </w:tc>
        <w:tc>
          <w:tcPr>
            <w:tcW w:w="1181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236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91" w:line="221" w:lineRule="auto"/>
              <w:ind w:firstLine="63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处置结果</w:t>
            </w:r>
          </w:p>
        </w:tc>
        <w:tc>
          <w:tcPr>
            <w:tcW w:w="1181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6839" w:h="11906"/>
          <w:pgMar w:top="1012" w:right="1344" w:bottom="1121" w:left="1304" w:header="0" w:footer="839" w:gutter="0"/>
          <w:pgNumType w:fmt="numberInDash"/>
          <w:cols w:equalWidth="0" w:num="1">
            <w:col w:w="14190"/>
          </w:cols>
        </w:sectPr>
      </w:pPr>
    </w:p>
    <w:p/>
    <w:p/>
    <w:p>
      <w:pPr>
        <w:spacing w:line="185" w:lineRule="exact"/>
      </w:pPr>
    </w:p>
    <w:p>
      <w:pPr>
        <w:sectPr>
          <w:footerReference r:id="rId7" w:type="default"/>
          <w:pgSz w:w="16839" w:h="11906"/>
          <w:pgMar w:top="1012" w:right="1327" w:bottom="1120" w:left="1327" w:header="0" w:footer="841" w:gutter="0"/>
          <w:pgNumType w:fmt="numberInDash"/>
          <w:cols w:equalWidth="0" w:num="1">
            <w:col w:w="14184"/>
          </w:cols>
        </w:sectPr>
      </w:pPr>
    </w:p>
    <w:p>
      <w:pPr>
        <w:spacing w:line="310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91" w:line="185" w:lineRule="auto"/>
        <w:ind w:firstLine="10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填报单位</w:t>
      </w:r>
      <w:r>
        <w:rPr>
          <w:rFonts w:ascii="宋体" w:hAnsi="宋体" w:eastAsia="宋体" w:cs="宋体"/>
          <w:spacing w:val="-13"/>
          <w:sz w:val="28"/>
          <w:szCs w:val="28"/>
        </w:rPr>
        <w:t>：</w:t>
      </w:r>
    </w:p>
    <w:tbl>
      <w:tblPr>
        <w:tblStyle w:val="13"/>
        <w:tblpPr w:leftFromText="180" w:rightFromText="180" w:vertAnchor="page" w:horzAnchor="page" w:tblpX="1292" w:tblpY="3114"/>
        <w:tblOverlap w:val="never"/>
        <w:tblW w:w="1417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5"/>
        <w:gridCol w:w="2260"/>
        <w:gridCol w:w="1771"/>
        <w:gridCol w:w="1771"/>
        <w:gridCol w:w="1772"/>
        <w:gridCol w:w="1771"/>
        <w:gridCol w:w="1772"/>
        <w:gridCol w:w="17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285" w:type="dxa"/>
            <w:vAlign w:val="top"/>
          </w:tcPr>
          <w:p>
            <w:pPr>
              <w:spacing w:before="253" w:line="229" w:lineRule="auto"/>
              <w:ind w:firstLine="4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2260" w:type="dxa"/>
            <w:vAlign w:val="top"/>
          </w:tcPr>
          <w:p>
            <w:pPr>
              <w:spacing w:before="254" w:line="228" w:lineRule="auto"/>
              <w:ind w:firstLine="4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问题所在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位置</w:t>
            </w:r>
          </w:p>
        </w:tc>
        <w:tc>
          <w:tcPr>
            <w:tcW w:w="1771" w:type="dxa"/>
            <w:vAlign w:val="top"/>
          </w:tcPr>
          <w:p>
            <w:pPr>
              <w:spacing w:before="254" w:line="227" w:lineRule="auto"/>
              <w:ind w:firstLine="4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存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在问题</w:t>
            </w:r>
          </w:p>
        </w:tc>
        <w:tc>
          <w:tcPr>
            <w:tcW w:w="1771" w:type="dxa"/>
            <w:vAlign w:val="top"/>
          </w:tcPr>
          <w:p>
            <w:pPr>
              <w:spacing w:before="254" w:line="227" w:lineRule="auto"/>
              <w:ind w:firstLine="4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整改措施</w:t>
            </w:r>
          </w:p>
        </w:tc>
        <w:tc>
          <w:tcPr>
            <w:tcW w:w="1772" w:type="dxa"/>
            <w:vAlign w:val="top"/>
          </w:tcPr>
          <w:p>
            <w:pPr>
              <w:spacing w:before="254" w:line="227" w:lineRule="auto"/>
              <w:ind w:firstLine="4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整改时限</w:t>
            </w:r>
          </w:p>
        </w:tc>
        <w:tc>
          <w:tcPr>
            <w:tcW w:w="1771" w:type="dxa"/>
            <w:vAlign w:val="top"/>
          </w:tcPr>
          <w:p>
            <w:pPr>
              <w:spacing w:before="254" w:line="227" w:lineRule="auto"/>
              <w:ind w:firstLine="4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整改情况</w:t>
            </w:r>
          </w:p>
        </w:tc>
        <w:tc>
          <w:tcPr>
            <w:tcW w:w="1772" w:type="dxa"/>
            <w:vAlign w:val="top"/>
          </w:tcPr>
          <w:p>
            <w:pPr>
              <w:spacing w:before="254" w:line="227" w:lineRule="auto"/>
              <w:ind w:firstLine="4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责任单位</w:t>
            </w:r>
          </w:p>
        </w:tc>
        <w:tc>
          <w:tcPr>
            <w:tcW w:w="1776" w:type="dxa"/>
            <w:vAlign w:val="top"/>
          </w:tcPr>
          <w:p>
            <w:pPr>
              <w:spacing w:before="254" w:line="227" w:lineRule="auto"/>
              <w:ind w:firstLine="5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填报人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2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2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2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2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2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2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3" w:line="398" w:lineRule="exact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5"/>
          <w:position w:val="1"/>
          <w:sz w:val="30"/>
          <w:szCs w:val="30"/>
        </w:rPr>
        <w:t>（三</w:t>
      </w:r>
      <w:r>
        <w:rPr>
          <w:rFonts w:ascii="黑体" w:hAnsi="黑体" w:eastAsia="黑体" w:cs="黑体"/>
          <w:spacing w:val="6"/>
          <w:position w:val="1"/>
          <w:sz w:val="30"/>
          <w:szCs w:val="30"/>
        </w:rPr>
        <w:t>）</w:t>
      </w:r>
      <w:r>
        <w:rPr>
          <w:rFonts w:hint="eastAsia" w:ascii="黑体" w:hAnsi="黑体" w:eastAsia="黑体" w:cs="黑体"/>
          <w:spacing w:val="5"/>
          <w:position w:val="1"/>
          <w:sz w:val="30"/>
          <w:szCs w:val="30"/>
          <w:lang w:eastAsia="zh-CN"/>
        </w:rPr>
        <w:t>兴庆区</w:t>
      </w:r>
      <w:r>
        <w:rPr>
          <w:rFonts w:ascii="黑体" w:hAnsi="黑体" w:eastAsia="黑体" w:cs="黑体"/>
          <w:spacing w:val="5"/>
          <w:position w:val="1"/>
          <w:sz w:val="30"/>
          <w:szCs w:val="30"/>
        </w:rPr>
        <w:t>林长制工作台</w:t>
      </w:r>
      <w:r>
        <w:rPr>
          <w:rFonts w:ascii="黑体" w:hAnsi="黑体" w:eastAsia="黑体" w:cs="黑体"/>
          <w:spacing w:val="4"/>
          <w:position w:val="1"/>
          <w:sz w:val="30"/>
          <w:szCs w:val="30"/>
        </w:rPr>
        <w:t>账</w:t>
      </w:r>
    </w:p>
    <w:p>
      <w:pPr>
        <w:spacing w:before="253" w:line="185" w:lineRule="auto"/>
        <w:ind w:firstLine="4838"/>
        <w:rPr>
          <w:rFonts w:hint="eastAsia" w:eastAsia="宋体"/>
          <w:lang w:eastAsia="zh-CN"/>
        </w:rPr>
        <w:sectPr>
          <w:type w:val="continuous"/>
          <w:pgSz w:w="16839" w:h="11906"/>
          <w:pgMar w:top="1012" w:right="1327" w:bottom="1120" w:left="1327" w:header="0" w:footer="841" w:gutter="0"/>
          <w:pgNumType w:fmt="numberInDash"/>
          <w:cols w:equalWidth="0" w:num="2">
            <w:col w:w="5105" w:space="100"/>
            <w:col w:w="8980"/>
          </w:cols>
        </w:sectPr>
      </w:pPr>
      <w:r>
        <w:rPr>
          <w:rFonts w:ascii="宋体" w:hAnsi="宋体" w:eastAsia="宋体" w:cs="宋体"/>
          <w:sz w:val="28"/>
          <w:szCs w:val="28"/>
        </w:rPr>
        <w:t>填报时间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keepNext w:val="0"/>
        <w:pageBreakBefore w:val="0"/>
        <w:widowControl w:val="0"/>
        <w:kinsoku w:val="0"/>
        <w:wordWrap/>
        <w:overflowPunct/>
        <w:topLinePunct w:val="0"/>
        <w:bidi w:val="0"/>
        <w:rPr>
          <w:rFonts w:ascii="宋体"/>
          <w:sz w:val="21"/>
        </w:rPr>
      </w:pPr>
    </w:p>
    <w:sectPr>
      <w:footerReference r:id="rId8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jc w:val="center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pacing w:val="-4"/>
        <w:sz w:val="28"/>
        <w:szCs w:val="28"/>
      </w:rPr>
      <w:t xml:space="preserve"> </w:t>
    </w:r>
    <w:r>
      <w:rPr>
        <w:rFonts w:ascii="宋体" w:hAnsi="宋体" w:eastAsia="宋体" w:cs="宋体"/>
        <w:spacing w:val="-1"/>
        <w:sz w:val="28"/>
        <w:szCs w:val="28"/>
      </w:rPr>
      <w:t>3</w:t>
    </w:r>
    <w:r>
      <w:rPr>
        <w:rFonts w:ascii="宋体" w:hAnsi="宋体" w:eastAsia="宋体" w:cs="宋体"/>
        <w:spacing w:val="-4"/>
        <w:sz w:val="28"/>
        <w:szCs w:val="28"/>
      </w:rPr>
      <w:t xml:space="preserve"> </w:t>
    </w:r>
    <w:r>
      <w:rPr>
        <w:rFonts w:ascii="宋体" w:hAnsi="宋体" w:eastAsia="宋体" w:cs="宋体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firstLine="125"/>
      <w:jc w:val="center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z w:val="28"/>
        <w:szCs w:val="28"/>
      </w:rPr>
      <w:t>-</w:t>
    </w:r>
    <w:r>
      <w:rPr>
        <w:rFonts w:ascii="宋体" w:hAnsi="宋体" w:eastAsia="宋体" w:cs="宋体"/>
        <w:spacing w:val="1"/>
        <w:sz w:val="28"/>
        <w:szCs w:val="28"/>
      </w:rPr>
      <w:t xml:space="preserve"> </w:t>
    </w:r>
    <w:r>
      <w:rPr>
        <w:rFonts w:ascii="宋体" w:hAnsi="宋体" w:eastAsia="宋体" w:cs="宋体"/>
        <w:sz w:val="28"/>
        <w:szCs w:val="28"/>
      </w:rPr>
      <w:t>4 -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jc w:val="center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z w:val="28"/>
        <w:szCs w:val="28"/>
      </w:rPr>
      <w:t>-</w:t>
    </w:r>
    <w:r>
      <w:rPr>
        <w:rFonts w:ascii="宋体" w:hAnsi="宋体" w:eastAsia="宋体" w:cs="宋体"/>
        <w:spacing w:val="-1"/>
        <w:sz w:val="28"/>
        <w:szCs w:val="28"/>
      </w:rPr>
      <w:t xml:space="preserve"> </w:t>
    </w:r>
    <w:r>
      <w:rPr>
        <w:rFonts w:ascii="宋体" w:hAnsi="宋体" w:eastAsia="宋体" w:cs="宋体"/>
        <w:sz w:val="28"/>
        <w:szCs w:val="28"/>
      </w:rPr>
      <w:t>5 -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true"/>
  <w:bordersDoNotSurroundHeader w:val="false"/>
  <w:bordersDoNotSurroundFooter w:val="false"/>
  <w:documentProtection w:enforcement="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jk3OTAxMmFhZDg4ZWY4MzExNDAwMWI0NDgwNWFjNWUifQ=="/>
  </w:docVars>
  <w:rsids>
    <w:rsidRoot w:val="00000000"/>
    <w:rsid w:val="02191FE4"/>
    <w:rsid w:val="09A2D41F"/>
    <w:rsid w:val="19926BDB"/>
    <w:rsid w:val="1DFF5E0B"/>
    <w:rsid w:val="29A053DC"/>
    <w:rsid w:val="2A032200"/>
    <w:rsid w:val="37FF1FBC"/>
    <w:rsid w:val="3B5D3CB5"/>
    <w:rsid w:val="3C6B31D0"/>
    <w:rsid w:val="3EE8792F"/>
    <w:rsid w:val="3FD64C5B"/>
    <w:rsid w:val="47D8751F"/>
    <w:rsid w:val="53D5586B"/>
    <w:rsid w:val="563FF61A"/>
    <w:rsid w:val="5A5ED3EB"/>
    <w:rsid w:val="5ADC0889"/>
    <w:rsid w:val="5C537E25"/>
    <w:rsid w:val="5DDA50E2"/>
    <w:rsid w:val="5E3F3FBC"/>
    <w:rsid w:val="5FBB5D16"/>
    <w:rsid w:val="608E6E31"/>
    <w:rsid w:val="69E132E7"/>
    <w:rsid w:val="6B7FE6FF"/>
    <w:rsid w:val="6FDE609E"/>
    <w:rsid w:val="6FEFE934"/>
    <w:rsid w:val="6FFC6EA1"/>
    <w:rsid w:val="6FFF9DDF"/>
    <w:rsid w:val="771A7C1B"/>
    <w:rsid w:val="77BBF3A7"/>
    <w:rsid w:val="78165B87"/>
    <w:rsid w:val="78DC90DA"/>
    <w:rsid w:val="7B423717"/>
    <w:rsid w:val="7B6FA827"/>
    <w:rsid w:val="7BCFA272"/>
    <w:rsid w:val="7D7A7A7A"/>
    <w:rsid w:val="7DB9298F"/>
    <w:rsid w:val="7EBD6890"/>
    <w:rsid w:val="7FEFCD2D"/>
    <w:rsid w:val="9EF7E168"/>
    <w:rsid w:val="B3F5AE8E"/>
    <w:rsid w:val="B7E70665"/>
    <w:rsid w:val="BCFD90FE"/>
    <w:rsid w:val="CE6EFB59"/>
    <w:rsid w:val="CF7E3C67"/>
    <w:rsid w:val="DC9E20B9"/>
    <w:rsid w:val="DFA2B3CB"/>
    <w:rsid w:val="DFDF8511"/>
    <w:rsid w:val="EADD30E4"/>
    <w:rsid w:val="EB7EACC6"/>
    <w:rsid w:val="ED7E6E1F"/>
    <w:rsid w:val="EFCF4DCD"/>
    <w:rsid w:val="F3F370CB"/>
    <w:rsid w:val="F4F7821F"/>
    <w:rsid w:val="F8DFCD9D"/>
    <w:rsid w:val="FA7FCCBA"/>
    <w:rsid w:val="FB17C029"/>
    <w:rsid w:val="FD3BFADE"/>
    <w:rsid w:val="FDBF1E7F"/>
    <w:rsid w:val="FDDF6A01"/>
    <w:rsid w:val="FDF8CF6D"/>
    <w:rsid w:val="FEE595A5"/>
    <w:rsid w:val="FEFFC1B1"/>
    <w:rsid w:val="FF59CDB1"/>
    <w:rsid w:val="FF5CDB45"/>
    <w:rsid w:val="FF7B69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5"/>
    <w:qFormat/>
    <w:uiPriority w:val="0"/>
    <w:pPr>
      <w:snapToGrid w:val="0"/>
      <w:spacing w:line="579" w:lineRule="exact"/>
    </w:pPr>
    <w:rPr>
      <w:rFonts w:eastAsia="仿宋_GB2312"/>
      <w:sz w:val="32"/>
    </w:rPr>
  </w:style>
  <w:style w:type="paragraph" w:styleId="5">
    <w:name w:val="Body Text First Indent"/>
    <w:basedOn w:val="4"/>
    <w:next w:val="4"/>
    <w:qFormat/>
    <w:uiPriority w:val="0"/>
    <w:pPr>
      <w:spacing w:after="120"/>
      <w:ind w:firstLine="420" w:firstLineChars="100"/>
    </w:pPr>
    <w:rPr>
      <w:rFonts w:eastAsia="宋体"/>
      <w:sz w:val="21"/>
    </w:rPr>
  </w:style>
  <w:style w:type="paragraph" w:styleId="6">
    <w:name w:val="Body Text Indent"/>
    <w:basedOn w:val="1"/>
    <w:next w:val="7"/>
    <w:qFormat/>
    <w:uiPriority w:val="0"/>
    <w:pPr>
      <w:ind w:firstLine="540"/>
    </w:pPr>
    <w:rPr>
      <w:sz w:val="30"/>
    </w:rPr>
  </w:style>
  <w:style w:type="paragraph" w:styleId="7">
    <w:name w:val="Body Text First Indent 2"/>
    <w:basedOn w:val="6"/>
    <w:next w:val="5"/>
    <w:qFormat/>
    <w:uiPriority w:val="0"/>
    <w:pPr>
      <w:spacing w:after="120"/>
      <w:ind w:left="200" w:leftChars="200" w:firstLine="420" w:firstLineChars="200"/>
    </w:pPr>
    <w:rPr>
      <w:sz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1072</Words>
  <Characters>1079</Characters>
  <TotalTime>132</TotalTime>
  <ScaleCrop>false</ScaleCrop>
  <LinksUpToDate>false</LinksUpToDate>
  <CharactersWithSpaces>1197</CharactersWithSpaces>
  <Application>WPS Office_11.8.2.10251_F1E327BC-269C-435d-A152-05C5408002CA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2022-04-19T19:17:00Z</dcterms:created>
  <dc:creator>kylin</dc:creator>
  <cp:lastModifiedBy>kylin</cp:lastModifiedBy>
  <dcterms:modified xsi:type="dcterms:W3CDTF">2022-06-29T18:20:54Z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2022-04-18T11:22:29Z</vt:filetime>
  </property>
  <property fmtid="{D5CDD505-2E9C-101B-9397-08002B2CF9AE}" pid="4" name="commondata">
    <vt:lpwstr>eyJoZGlkIjoiZjk3OTAxMmFhZDg4ZWY4MzExNDAwMWI0NDgwNWFjNWUifQ==</vt:lpwstr>
  </property>
  <property fmtid="{D5CDD505-2E9C-101B-9397-08002B2CF9AE}" pid="5" name="KSOProductBuildVer">
    <vt:lpwstr>2052-11.8.2.10251</vt:lpwstr>
  </property>
  <property fmtid="{D5CDD505-2E9C-101B-9397-08002B2CF9AE}" pid="6" name="ICV">
    <vt:lpwstr>17F61C226F5541269C754CAAAB34F3B2</vt:lpwstr>
  </property>
</Properties>
</file>