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2854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485"/>
        <w:gridCol w:w="1485"/>
        <w:gridCol w:w="4671"/>
        <w:gridCol w:w="672"/>
        <w:gridCol w:w="900"/>
        <w:gridCol w:w="673"/>
        <w:gridCol w:w="1922"/>
        <w:gridCol w:w="1262"/>
        <w:gridCol w:w="493"/>
        <w:gridCol w:w="1377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2" w:type="dxa"/>
            <w:gridSpan w:val="9"/>
            <w:tcBorders>
              <w:top w:val="single" w:color="FFFFFF" w:sz="6" w:space="0"/>
              <w:left w:val="single" w:color="FFFFFF" w:sz="6" w:space="0"/>
              <w:bottom w:val="single" w:color="auto" w:sz="4" w:space="0"/>
              <w:right w:val="single" w:color="FFFFFF" w:sz="6" w:space="0"/>
            </w:tcBorders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</w:rPr>
            </w:pPr>
          </w:p>
          <w:p>
            <w:pPr>
              <w:jc w:val="center"/>
            </w:pPr>
            <w:r>
              <w:rPr>
                <w:rFonts w:hint="eastAsia" w:ascii="黑体" w:hAnsi="黑体" w:eastAsia="黑体" w:cs="黑体"/>
                <w:sz w:val="44"/>
                <w:szCs w:val="44"/>
              </w:rPr>
              <w:t>兴庆区</w:t>
            </w:r>
            <w:r>
              <w:rPr>
                <w:rFonts w:ascii="黑体" w:hAnsi="黑体" w:eastAsia="黑体" w:cs="黑体"/>
                <w:sz w:val="44"/>
                <w:szCs w:val="44"/>
              </w:rPr>
              <w:t>201</w:t>
            </w:r>
            <w:r>
              <w:rPr>
                <w:rFonts w:hint="eastAsia" w:ascii="黑体" w:hAnsi="黑体" w:eastAsia="黑体" w:cs="黑体"/>
                <w:sz w:val="44"/>
                <w:szCs w:val="44"/>
              </w:rPr>
              <w:t>8年肉牛标准化规模养殖场（小区）建设项目申报表</w:t>
            </w:r>
          </w:p>
        </w:tc>
        <w:tc>
          <w:tcPr>
            <w:tcW w:w="14272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auto" w:sz="4" w:space="0"/>
              <w:right w:val="single" w:color="FFFFFF" w:sz="6" w:space="0"/>
            </w:tcBorders>
          </w:tcPr>
          <w:p>
            <w:pPr>
              <w:rPr>
                <w:rFonts w:ascii="方正小标宋简体" w:hAnsi="方正小标宋简体" w:cs="方正小标宋简体"/>
                <w:sz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79" w:type="dxa"/>
          <w:trHeight w:val="750" w:hRule="atLeast"/>
        </w:trPr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项目县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sz w:val="22"/>
              </w:rPr>
              <w:t>项目名称（养殖场名称）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sz w:val="22"/>
              </w:rPr>
              <w:t>建设地点</w:t>
            </w:r>
          </w:p>
        </w:tc>
        <w:tc>
          <w:tcPr>
            <w:tcW w:w="46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sz w:val="22"/>
              </w:rPr>
              <w:t>主要建设内容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sz w:val="22"/>
              </w:rPr>
              <w:t>投资计划（万元）</w:t>
            </w:r>
          </w:p>
        </w:tc>
        <w:tc>
          <w:tcPr>
            <w:tcW w:w="3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sz w:val="22"/>
              </w:rPr>
              <w:t>生产能力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79" w:type="dxa"/>
          <w:trHeight w:val="1015" w:hRule="atLeast"/>
        </w:trPr>
        <w:tc>
          <w:tcPr>
            <w:tcW w:w="1202" w:type="dxa"/>
            <w:vMerge w:val="continue"/>
            <w:tcBorders>
              <w:left w:val="single" w:color="auto" w:sz="6" w:space="0"/>
              <w:righ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6" w:space="0"/>
            </w:tcBorders>
          </w:tcPr>
          <w:p>
            <w:pPr>
              <w:jc w:val="left"/>
            </w:pPr>
          </w:p>
        </w:tc>
        <w:tc>
          <w:tcPr>
            <w:tcW w:w="4671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jc w:val="left"/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sz w:val="22"/>
              </w:rPr>
              <w:t>合计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sz w:val="22"/>
              </w:rPr>
              <w:t>申请中央投资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sz w:val="22"/>
              </w:rPr>
              <w:t>企业</w:t>
            </w:r>
            <w:r>
              <w:rPr>
                <w:rFonts w:ascii="宋体" w:hAnsi="宋体" w:cs="宋体"/>
                <w:b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2"/>
              </w:rPr>
              <w:t>自筹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sz w:val="22"/>
              </w:rPr>
              <w:t>当前生产情况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sz w:val="22"/>
              </w:rPr>
              <w:t>建成后新增生产能力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79" w:type="dxa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兴庆区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银川福润苑种养殖公司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月牙湖乡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新建标准化牛舍26</w:t>
            </w:r>
            <w:r>
              <w:rPr>
                <w:rFonts w:ascii="宋体" w:hAnsi="宋体" w:cs="宋体"/>
                <w:sz w:val="22"/>
                <w:szCs w:val="22"/>
              </w:rPr>
              <w:t>00</w:t>
            </w:r>
            <w:r>
              <w:rPr>
                <w:rFonts w:hint="eastAsia" w:ascii="宋体" w:hAnsi="宋体" w:cs="宋体"/>
                <w:sz w:val="22"/>
                <w:szCs w:val="22"/>
              </w:rPr>
              <w:t>平方米、饲草料库房500平方米、草料棚500平方米，硬化生产路面2000平方米、消毒室30平方米、青贮池3000立方米、粪污堆积场（带防雨棚）300立方米、兽医室30平方米，购置9升TMR车1台，购置消毒设备1套。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80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150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存栏肉牛3</w:t>
            </w:r>
            <w:r>
              <w:rPr>
                <w:rFonts w:ascii="宋体" w:hAnsi="宋体" w:cs="宋体"/>
              </w:rPr>
              <w:t>00</w:t>
            </w:r>
            <w:r>
              <w:rPr>
                <w:rFonts w:hint="eastAsia" w:ascii="宋体" w:hAnsi="宋体" w:cs="宋体"/>
              </w:rPr>
              <w:t>头，年出栏肉牛500头。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新增存栏肉牛4</w:t>
            </w:r>
            <w:r>
              <w:rPr>
                <w:rFonts w:ascii="宋体" w:hAnsi="宋体" w:cs="宋体"/>
              </w:rPr>
              <w:t>00</w:t>
            </w:r>
            <w:r>
              <w:rPr>
                <w:rFonts w:hint="eastAsia" w:ascii="宋体" w:hAnsi="宋体" w:cs="宋体"/>
              </w:rPr>
              <w:t>头，年出栏肉牛6</w:t>
            </w:r>
            <w:r>
              <w:rPr>
                <w:rFonts w:ascii="宋体" w:hAnsi="宋体" w:cs="宋体"/>
              </w:rPr>
              <w:t>00</w:t>
            </w:r>
            <w:r>
              <w:rPr>
                <w:rFonts w:hint="eastAsia" w:ascii="宋体" w:hAnsi="宋体" w:cs="宋体"/>
              </w:rPr>
              <w:t>头以上。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79" w:type="dxa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兴庆区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宁夏宁东鑫源农牧林业开发有限公司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月牙湖乡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新建标准化牛舍4838平方米、粪污堆积场300平方米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188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80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108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存栏肉牛800头，年出栏肉牛300头。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新增存栏肉牛100</w:t>
            </w:r>
            <w:r>
              <w:rPr>
                <w:rFonts w:ascii="宋体" w:hAnsi="宋体" w:cs="宋体"/>
              </w:rPr>
              <w:t>0</w:t>
            </w:r>
            <w:r>
              <w:rPr>
                <w:rFonts w:hint="eastAsia" w:ascii="宋体" w:hAnsi="宋体" w:cs="宋体"/>
              </w:rPr>
              <w:t>头，年出栏肉牛5</w:t>
            </w:r>
            <w:r>
              <w:rPr>
                <w:rFonts w:ascii="宋体" w:hAnsi="宋体" w:cs="宋体"/>
              </w:rPr>
              <w:t>00</w:t>
            </w:r>
            <w:r>
              <w:rPr>
                <w:rFonts w:hint="eastAsia" w:ascii="宋体" w:hAnsi="宋体" w:cs="宋体"/>
              </w:rPr>
              <w:t>头以上。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79" w:type="dxa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合计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418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160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258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B3"/>
    <w:rsid w:val="00330A0F"/>
    <w:rsid w:val="004861B3"/>
    <w:rsid w:val="007B7821"/>
    <w:rsid w:val="007E79BF"/>
    <w:rsid w:val="00B148D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unhideWhenUsed/>
    <w:uiPriority w:val="99"/>
    <w:pPr>
      <w:ind w:left="100" w:leftChars="2500"/>
    </w:pPr>
  </w:style>
  <w:style w:type="character" w:customStyle="1" w:styleId="5">
    <w:name w:val="日期 Char"/>
    <w:basedOn w:val="3"/>
    <w:link w:val="2"/>
    <w:semiHidden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603</Characters>
  <Lines>5</Lines>
  <Paragraphs>1</Paragraphs>
  <TotalTime>0</TotalTime>
  <ScaleCrop>false</ScaleCrop>
  <LinksUpToDate>false</LinksUpToDate>
  <CharactersWithSpaces>707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2018-03-13T02:59:00Z</dcterms:created>
  <dc:creator>Administrator</dc:creator>
  <cp:lastModifiedBy>文档</cp:lastModifiedBy>
  <dcterms:modified xsi:type="dcterms:W3CDTF">2018-03-13T07:03:25Z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