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2023年青铜峡库区移民后期扶持资金发放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公示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根据《国务院关于完善大中型水</w:t>
      </w:r>
      <w:r>
        <w:rPr>
          <w:rFonts w:hint="eastAsia"/>
          <w:lang w:eastAsia="zh-CN"/>
        </w:rPr>
        <w:t>库</w:t>
      </w:r>
      <w:r>
        <w:rPr>
          <w:rFonts w:hint="eastAsia"/>
        </w:rPr>
        <w:t>移民后期</w:t>
      </w:r>
      <w:r>
        <w:rPr>
          <w:rFonts w:hint="eastAsia"/>
          <w:lang w:eastAsia="zh-CN"/>
        </w:rPr>
        <w:t>扶持政</w:t>
      </w:r>
      <w:bookmarkStart w:id="0" w:name="_GoBack"/>
      <w:bookmarkEnd w:id="0"/>
      <w:r>
        <w:rPr>
          <w:rFonts w:hint="eastAsia"/>
        </w:rPr>
        <w:t>策的意见》(国发</w:t>
      </w:r>
      <w:r>
        <w:rPr>
          <w:rFonts w:hint="eastAsia"/>
          <w:lang w:val="en-US" w:eastAsia="zh-CN"/>
        </w:rPr>
        <w:t>﹝2006﹞17</w:t>
      </w:r>
      <w:r>
        <w:rPr>
          <w:rFonts w:hint="eastAsia"/>
        </w:rPr>
        <w:t>号)和</w:t>
      </w:r>
      <w:r>
        <w:rPr>
          <w:rFonts w:hint="eastAsia"/>
          <w:lang w:val="en-US" w:eastAsia="zh-CN"/>
        </w:rPr>
        <w:t>《宁夏回族自治区大中型水库移民后期扶持政策实施方案》（宁政发﹝2007﹞19号）)有关规定，经月牙湖乡政府核查，符合相关政策规定4人，现将兴庆区月牙湖乡2023年后期扶持直补资金人员进行公示：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马正梅，身份证号：640300********0045，现居地：月牙湖乡小塘村二组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蒲梅，身份证号：640300********0022，现居地：月牙湖乡小塘村二组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杨海梅（原名：买买儿）身份证号：640300********0062，现居地：月牙湖乡大塘南村一组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高万丽，身份证号：642226********0225，现居地：月牙湖乡滨河家园五村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公示期11月24日至11月30日，</w:t>
      </w:r>
      <w:r>
        <w:rPr>
          <w:rFonts w:hint="eastAsia"/>
          <w:lang w:eastAsia="zh-CN"/>
        </w:rPr>
        <w:t>公示期内如有异议，可向兴庆区农业农村和水务局库区移民管理办公室反映，电话：</w:t>
      </w:r>
      <w:r>
        <w:rPr>
          <w:rFonts w:hint="eastAsia"/>
          <w:lang w:val="en-US" w:eastAsia="zh-CN"/>
        </w:rPr>
        <w:t>6026721。</w:t>
      </w:r>
      <w:r>
        <w:rPr>
          <w:rFonts w:hint="eastAsia"/>
        </w:rPr>
        <w:t xml:space="preserve">     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特此公示。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兴庆区月牙湖乡人民政府</w:t>
      </w:r>
    </w:p>
    <w:p>
      <w:pPr>
        <w:ind w:firstLine="5440" w:firstLineChars="17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2022年11月24日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MjZlYTZiZmU4MzJhMWMxNTBiMjk5N2JhZjIyMmIifQ=="/>
  </w:docVars>
  <w:rsids>
    <w:rsidRoot w:val="02EB6AB5"/>
    <w:rsid w:val="02EB6AB5"/>
    <w:rsid w:val="05455FF7"/>
    <w:rsid w:val="06553EC3"/>
    <w:rsid w:val="0F055970"/>
    <w:rsid w:val="161426EF"/>
    <w:rsid w:val="17B05317"/>
    <w:rsid w:val="23340F05"/>
    <w:rsid w:val="270E6EC3"/>
    <w:rsid w:val="28E75175"/>
    <w:rsid w:val="29747D52"/>
    <w:rsid w:val="2EA11A1F"/>
    <w:rsid w:val="30DE547F"/>
    <w:rsid w:val="326A2C94"/>
    <w:rsid w:val="39E77889"/>
    <w:rsid w:val="3AE47C41"/>
    <w:rsid w:val="3B7820BB"/>
    <w:rsid w:val="3D423DA1"/>
    <w:rsid w:val="3D6B16E7"/>
    <w:rsid w:val="3DB32A06"/>
    <w:rsid w:val="4FD36390"/>
    <w:rsid w:val="5D4637A8"/>
    <w:rsid w:val="67523341"/>
    <w:rsid w:val="77D4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880" w:firstLineChars="200"/>
      <w:jc w:val="both"/>
    </w:pPr>
    <w:rPr>
      <w:rFonts w:ascii="Times New Roman" w:hAnsi="Times New Roman" w:eastAsia="仿宋_GB2312" w:cstheme="minorBidi"/>
      <w:snapToGrid w:val="0"/>
      <w:kern w:val="0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 2"/>
    <w:basedOn w:val="4"/>
    <w:qFormat/>
    <w:uiPriority w:val="0"/>
    <w:pPr>
      <w:adjustRightInd w:val="0"/>
      <w:snapToGrid w:val="0"/>
      <w:spacing w:line="360" w:lineRule="auto"/>
      <w:ind w:left="0" w:leftChars="0" w:firstLine="420" w:firstLineChars="200"/>
    </w:pPr>
    <w:rPr>
      <w:rFonts w:eastAsia="黑体" w:asciiTheme="minorAscii" w:hAnsiTheme="minorAscii"/>
      <w:b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426</Characters>
  <Lines>0</Lines>
  <Paragraphs>0</Paragraphs>
  <TotalTime>8</TotalTime>
  <ScaleCrop>false</ScaleCrop>
  <LinksUpToDate>false</LinksUpToDate>
  <CharactersWithSpaces>456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2021-07-08T01:43:00Z</dcterms:created>
  <dc:creator>胡海英</dc:creator>
  <cp:lastModifiedBy>dell</cp:lastModifiedBy>
  <cp:lastPrinted>2022-12-01T03:37:43Z</cp:lastPrinted>
  <dcterms:modified xsi:type="dcterms:W3CDTF">2022-12-01T04:23:56Z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E5977A61E3CC48D5A6480A660243AB17</vt:lpwstr>
  </property>
</Properties>
</file>