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A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兴庆区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eastAsia="zh-CN"/>
        </w:rPr>
        <w:t>胜利街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12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月</w:t>
      </w:r>
    </w:p>
    <w:p w14:paraId="38B9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开门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办实事”</w:t>
      </w:r>
      <w:r>
        <w:rPr>
          <w:rFonts w:hint="eastAsia" w:ascii="方正小标宋_GBK" w:hAnsi="方正小标宋_GBK" w:eastAsia="方正小标宋_GBK" w:cs="方正小标宋_GBK"/>
          <w:sz w:val="44"/>
          <w:szCs w:val="32"/>
          <w:lang w:val="en-US" w:eastAsia="zh-CN"/>
        </w:rPr>
        <w:t>开放日</w:t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活动公告</w:t>
      </w:r>
    </w:p>
    <w:p w14:paraId="086C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</w:rPr>
      </w:pPr>
    </w:p>
    <w:p w14:paraId="61122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根据兴庆区关于政务公开的</w:t>
      </w:r>
      <w:r>
        <w:rPr>
          <w:rFonts w:hint="eastAsia" w:ascii="仿宋_GB2312" w:hAnsi="仿宋_GB2312" w:cs="仿宋_GB231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</w:rPr>
        <w:t>部署,为加快法治政府、服务型政府建设,切实保障人民群众的知情权、表达权、参与权和监督权</w:t>
      </w:r>
      <w:r>
        <w:rPr>
          <w:rFonts w:hint="eastAsia" w:ascii="仿宋_GB2312" w:hAnsi="仿宋_GB2312" w:eastAsia="仿宋_GB2312" w:cs="仿宋_GB2312"/>
          <w:lang w:eastAsia="zh-CN"/>
        </w:rPr>
        <w:t>，胜利街</w:t>
      </w:r>
      <w:r>
        <w:rPr>
          <w:rFonts w:hint="eastAsia" w:ascii="仿宋_GB2312" w:hAnsi="仿宋_GB2312" w:eastAsia="仿宋_GB2312" w:cs="仿宋_GB2312"/>
        </w:rPr>
        <w:t>街道办事处定于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24</w:t>
      </w:r>
      <w:bookmarkStart w:id="1" w:name="_GoBack"/>
      <w:bookmarkEnd w:id="1"/>
      <w:r>
        <w:rPr>
          <w:rFonts w:hint="eastAsia" w:ascii="仿宋_GB2312" w:hAnsi="仿宋_GB2312" w:eastAsia="仿宋_GB2312" w:cs="仿宋_GB2312"/>
        </w:rPr>
        <w:t>日</w:t>
      </w:r>
      <w:r>
        <w:rPr>
          <w:rFonts w:hint="eastAsia" w:ascii="仿宋_GB2312" w:hAnsi="仿宋_GB2312" w:cs="仿宋_GB231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</w:rPr>
        <w:t>开展“</w:t>
      </w:r>
      <w:r>
        <w:rPr>
          <w:rFonts w:hint="eastAsia" w:ascii="仿宋_GB2312" w:hAnsi="仿宋_GB2312" w:cs="仿宋_GB2312"/>
          <w:lang w:val="en-US" w:eastAsia="zh-CN"/>
        </w:rPr>
        <w:t>开门</w:t>
      </w:r>
      <w:r>
        <w:rPr>
          <w:rFonts w:hint="eastAsia" w:ascii="仿宋_GB2312" w:hAnsi="仿宋_GB2312" w:eastAsia="仿宋_GB2312" w:cs="仿宋_GB2312"/>
        </w:rPr>
        <w:t>办实事”开放日</w:t>
      </w:r>
      <w:r>
        <w:rPr>
          <w:rFonts w:hint="eastAsia" w:ascii="仿宋_GB2312" w:hAnsi="仿宋_GB2312" w:cs="仿宋_GB231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</w:rPr>
        <w:t>相关事宜公告如下:</w:t>
      </w:r>
    </w:p>
    <w:p w14:paraId="5D69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一、具体安排</w:t>
      </w:r>
    </w:p>
    <w:p w14:paraId="7EC6F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时间:202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cs="仿宋_GB231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24日</w:t>
      </w:r>
    </w:p>
    <w:p w14:paraId="3605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地点:</w:t>
      </w:r>
      <w:r>
        <w:rPr>
          <w:rFonts w:hint="eastAsia" w:ascii="仿宋_GB2312" w:hAnsi="仿宋_GB2312" w:cs="仿宋_GB2312"/>
          <w:lang w:val="en-US" w:eastAsia="zh-CN"/>
        </w:rPr>
        <w:t>胜利街街道办事处</w:t>
      </w:r>
    </w:p>
    <w:p w14:paraId="2454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二、活动内容及方式</w:t>
      </w:r>
    </w:p>
    <w:p w14:paraId="6BBAB1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活动采取线下方式，</w:t>
      </w:r>
      <w:r>
        <w:rPr>
          <w:rFonts w:hint="eastAsia" w:ascii="仿宋_GB2312" w:hAnsi="仿宋_GB2312" w:cs="仿宋_GB2312"/>
          <w:highlight w:val="none"/>
          <w:lang w:val="en-US" w:eastAsia="zh-CN"/>
        </w:rPr>
        <w:t>为减轻群众就医负担、筑牢民生保障底线，组织开展此次医保政策宣介会，通过政策解读、案例分析、现场答疑等环节，明确了特殊群体（低保对象、特困人员、残疾人等）的参保资助政策。</w:t>
      </w:r>
    </w:p>
    <w:p w14:paraId="4A29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三、</w:t>
      </w:r>
      <w:r>
        <w:rPr>
          <w:rFonts w:hint="eastAsia" w:ascii="黑体" w:hAnsi="黑体" w:eastAsia="黑体" w:cs="黑体"/>
          <w:lang w:val="en-US" w:eastAsia="zh-CN"/>
        </w:rPr>
        <w:t>服务范围和对象</w:t>
      </w:r>
    </w:p>
    <w:p w14:paraId="0351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胜利街各社区辖区居民</w:t>
      </w:r>
    </w:p>
    <w:p w14:paraId="0E6FC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 w14:paraId="40DF6118"/>
    <w:p w14:paraId="00B39E4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jQ0NjM4Nzk3NzAzMzBjZGNiMTdjODdhYWIxOWEifQ=="/>
  </w:docVars>
  <w:rsids>
    <w:rsidRoot w:val="65975E61"/>
    <w:rsid w:val="001A0E98"/>
    <w:rsid w:val="09AD1CF7"/>
    <w:rsid w:val="1FBF319F"/>
    <w:rsid w:val="2B453F3B"/>
    <w:rsid w:val="3BFDA351"/>
    <w:rsid w:val="3F5E7869"/>
    <w:rsid w:val="48D03190"/>
    <w:rsid w:val="596FADB2"/>
    <w:rsid w:val="5FAE11B9"/>
    <w:rsid w:val="65975E61"/>
    <w:rsid w:val="69F72FE2"/>
    <w:rsid w:val="6BF7C3B6"/>
    <w:rsid w:val="72379067"/>
    <w:rsid w:val="727D6000"/>
    <w:rsid w:val="78FA4678"/>
    <w:rsid w:val="7C9A2D3C"/>
    <w:rsid w:val="7F7CDFF8"/>
    <w:rsid w:val="7FBB688F"/>
    <w:rsid w:val="7FC9F8B8"/>
    <w:rsid w:val="B3FB0069"/>
    <w:rsid w:val="BEEF629A"/>
    <w:rsid w:val="E36B96A4"/>
    <w:rsid w:val="F332ACEF"/>
    <w:rsid w:val="F3732803"/>
    <w:rsid w:val="F54701CF"/>
    <w:rsid w:val="F8FB191D"/>
    <w:rsid w:val="FB475114"/>
    <w:rsid w:val="FE9ED226"/>
    <w:rsid w:val="FF7F33AF"/>
    <w:rsid w:val="FFD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 w:cstheme="minorBidi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楷体_GB2312" w:hAnsi="楷体_GB2312" w:eastAsia="楷体_GB2312" w:cstheme="minorBidi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2025-08-14T14:41:00Z</dcterms:created>
  <dc:creator>兴庆区胜利街街道办事处收文员</dc:creator>
  <cp:lastModifiedBy>kylin</cp:lastModifiedBy>
  <dcterms:modified xsi:type="dcterms:W3CDTF">2025-12-23T17:00:08Z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6B773E3BC6284957A4C3F0E15A884754_11</vt:lpwstr>
  </property>
</Properties>
</file>