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兴庆区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eastAsia="zh-CN"/>
        </w:rPr>
        <w:t>胜利街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月</w:t>
      </w:r>
    </w:p>
    <w:p w14:paraId="38B9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开门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办实事”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开放日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活动公告</w:t>
      </w:r>
    </w:p>
    <w:p w14:paraId="086C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7EC6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21日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胜利街街道办事处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BBA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活动采取线下方式，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聚焦群众生活与社会心理核心需求，精准选取婚姻、家庭、合同、继承、教育等方面的法律知识，帮助广大群众精准把握民法典基本原则与实操规则，提升运用法律维护自身权益的能力，营造尊法学法守法用法的良好社会氛围。</w:t>
      </w:r>
      <w:bookmarkStart w:id="1" w:name="_GoBack"/>
      <w:bookmarkEnd w:id="1"/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p w14:paraId="0E6F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 w14:paraId="40DF6118"/>
    <w:p w14:paraId="00B39E4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1FBF319F"/>
    <w:rsid w:val="2B453F3B"/>
    <w:rsid w:val="3BFDA351"/>
    <w:rsid w:val="3F5E7869"/>
    <w:rsid w:val="48D03190"/>
    <w:rsid w:val="596FADB2"/>
    <w:rsid w:val="5FAE11B9"/>
    <w:rsid w:val="65975E61"/>
    <w:rsid w:val="69F72FE2"/>
    <w:rsid w:val="6BF7C3B6"/>
    <w:rsid w:val="72379067"/>
    <w:rsid w:val="727D6000"/>
    <w:rsid w:val="78FA4678"/>
    <w:rsid w:val="7C9A2D3C"/>
    <w:rsid w:val="7CDFFC6E"/>
    <w:rsid w:val="7F7CDFF8"/>
    <w:rsid w:val="7FBB688F"/>
    <w:rsid w:val="7FC9F8B8"/>
    <w:rsid w:val="B3FB0069"/>
    <w:rsid w:val="BEEF629A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2025-08-14T22:41:00Z</dcterms:created>
  <dc:creator>兴庆区胜利街街道办事处收文员</dc:creator>
  <cp:lastModifiedBy>kylin</cp:lastModifiedBy>
  <dcterms:modified xsi:type="dcterms:W3CDTF">2026-01-20T17:42:25Z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6B773E3BC6284957A4C3F0E15A884754_11</vt:lpwstr>
  </property>
</Properties>
</file>