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兴庆区2017年公开选拔副科级领导干部报名登记表</w:t>
      </w:r>
    </w:p>
    <w:p>
      <w:pPr>
        <w:spacing w:line="180" w:lineRule="exact"/>
        <w:rPr>
          <w:rFonts w:hint="eastAsia" w:ascii="宋体" w:hAnsi="宋体" w:cs="宋体"/>
          <w:bCs/>
          <w:spacing w:val="-4"/>
          <w:sz w:val="18"/>
          <w:szCs w:val="18"/>
        </w:rPr>
      </w:pPr>
    </w:p>
    <w:tbl>
      <w:tblPr>
        <w:tblStyle w:val="6"/>
        <w:tblW w:w="86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297"/>
        <w:gridCol w:w="1296"/>
        <w:gridCol w:w="1179"/>
        <w:gridCol w:w="1297"/>
        <w:gridCol w:w="1061"/>
        <w:gridCol w:w="1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29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1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（  岁）</w:t>
            </w:r>
          </w:p>
        </w:tc>
        <w:tc>
          <w:tcPr>
            <w:tcW w:w="106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29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11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居住地</w:t>
            </w:r>
          </w:p>
        </w:tc>
        <w:tc>
          <w:tcPr>
            <w:tcW w:w="106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入党时间</w:t>
            </w:r>
          </w:p>
        </w:tc>
        <w:tc>
          <w:tcPr>
            <w:tcW w:w="129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参加工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1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06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0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术职称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熟悉专业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及特长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31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 历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学 位</w:t>
            </w:r>
          </w:p>
        </w:tc>
        <w:tc>
          <w:tcPr>
            <w:tcW w:w="129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全日制教育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毕业院校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31" w:type="dxa"/>
            <w:vMerge w:val="continue"/>
            <w:vAlign w:val="center"/>
          </w:tcPr>
          <w:p/>
        </w:tc>
        <w:tc>
          <w:tcPr>
            <w:tcW w:w="129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在职教育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/>
        </w:tc>
        <w:tc>
          <w:tcPr>
            <w:tcW w:w="258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28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377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任职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51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地址</w:t>
            </w:r>
          </w:p>
        </w:tc>
        <w:tc>
          <w:tcPr>
            <w:tcW w:w="377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6" w:hRule="atLeast"/>
        </w:trPr>
        <w:tc>
          <w:tcPr>
            <w:tcW w:w="10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简　　　　　历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180" w:lineRule="exact"/>
        <w:rPr>
          <w:rFonts w:hint="eastAsia" w:ascii="宋体" w:hAnsi="宋体" w:cs="宋体"/>
          <w:bCs/>
          <w:spacing w:val="-4"/>
          <w:sz w:val="18"/>
          <w:szCs w:val="18"/>
        </w:rPr>
      </w:pPr>
    </w:p>
    <w:p>
      <w:pPr>
        <w:spacing w:line="180" w:lineRule="exact"/>
        <w:rPr>
          <w:rFonts w:hint="eastAsia" w:ascii="宋体" w:hAnsi="宋体" w:cs="宋体"/>
          <w:bCs/>
          <w:spacing w:val="-4"/>
          <w:sz w:val="18"/>
          <w:szCs w:val="18"/>
        </w:rPr>
      </w:pPr>
    </w:p>
    <w:p>
      <w:pPr>
        <w:spacing w:line="180" w:lineRule="exact"/>
        <w:rPr>
          <w:rFonts w:hint="eastAsia" w:ascii="宋体" w:hAnsi="宋体" w:cs="宋体"/>
          <w:bCs/>
          <w:spacing w:val="-4"/>
          <w:sz w:val="18"/>
          <w:szCs w:val="18"/>
        </w:rPr>
      </w:pPr>
    </w:p>
    <w:tbl>
      <w:tblPr>
        <w:tblStyle w:val="6"/>
        <w:tblW w:w="8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110"/>
        <w:gridCol w:w="1051"/>
        <w:gridCol w:w="1111"/>
        <w:gridCol w:w="1366"/>
        <w:gridCol w:w="31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奖  惩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情  况</w:t>
            </w:r>
          </w:p>
        </w:tc>
        <w:tc>
          <w:tcPr>
            <w:tcW w:w="7803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家庭主要成员及重要社会关系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  <w:r>
              <w:rPr>
                <w:rFonts w:ascii="宋体" w:hAnsi="宋体"/>
                <w:color w:val="000000"/>
                <w:sz w:val="24"/>
              </w:rPr>
              <w:t>资格审查意见（签字盖章）</w:t>
            </w: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兴庆区</w:t>
            </w:r>
            <w:r>
              <w:rPr>
                <w:rFonts w:hint="eastAsia" w:ascii="宋体" w:hAnsi="宋体"/>
                <w:color w:val="000000"/>
                <w:sz w:val="24"/>
              </w:rPr>
              <w:t>公开选拔</w:t>
            </w:r>
            <w:r>
              <w:rPr>
                <w:rFonts w:ascii="宋体" w:hAnsi="宋体"/>
                <w:color w:val="000000"/>
                <w:sz w:val="24"/>
              </w:rPr>
              <w:t>领导小组办公室资格审查意见（代章）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  <w:tc>
          <w:tcPr>
            <w:tcW w:w="7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仿宋_GB2312" w:eastAsia="仿宋_GB2312"/>
          <w:b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填表须知</w:t>
      </w:r>
    </w:p>
    <w:p>
      <w:pPr>
        <w:spacing w:line="500" w:lineRule="exact"/>
        <w:ind w:left="1" w:firstLine="624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left="1" w:firstLine="624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1、请不要自行改变表格设置；</w:t>
      </w:r>
    </w:p>
    <w:p>
      <w:pPr>
        <w:spacing w:line="500" w:lineRule="exact"/>
        <w:ind w:left="1" w:firstLine="624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2、表中所涉及日期一律具体到月，按下列格式填写：19**.**；</w:t>
      </w:r>
    </w:p>
    <w:p>
      <w:pPr>
        <w:spacing w:line="500" w:lineRule="exact"/>
        <w:ind w:left="1" w:firstLine="624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3、“居住地”填写现家庭居住详细地址；</w:t>
      </w:r>
    </w:p>
    <w:p>
      <w:pPr>
        <w:spacing w:line="500" w:lineRule="exact"/>
        <w:ind w:left="1" w:firstLine="624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4、简历从上大学填起，时间要连续。如：</w:t>
      </w:r>
    </w:p>
    <w:p>
      <w:pPr>
        <w:spacing w:line="500" w:lineRule="exact"/>
        <w:ind w:left="1" w:firstLine="624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1994.09-1998.07  西北XX大学XX专业读书；</w:t>
      </w:r>
    </w:p>
    <w:p>
      <w:pPr>
        <w:spacing w:line="500" w:lineRule="exact"/>
        <w:ind w:left="1" w:firstLine="624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1998.07-1999.02  待业；</w:t>
      </w:r>
    </w:p>
    <w:p>
      <w:pPr>
        <w:spacing w:line="500" w:lineRule="exact"/>
        <w:ind w:left="1" w:firstLine="624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1999.02-2002.03  兴庆区XX单位X（1999.03-2002.09中央党校公共管理专业学习）  </w:t>
      </w:r>
    </w:p>
    <w:p>
      <w:pPr>
        <w:spacing w:line="500" w:lineRule="exact"/>
        <w:ind w:left="1" w:firstLine="624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…依次填写至今   XX单位XX</w:t>
      </w:r>
    </w:p>
    <w:p>
      <w:pPr>
        <w:spacing w:line="500" w:lineRule="exact"/>
        <w:ind w:left="1" w:firstLine="624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5、奖惩情况只填写近5年（2011年、2012年、2013年、2014年、2015年）情况；</w:t>
      </w:r>
    </w:p>
    <w:p>
      <w:pPr>
        <w:spacing w:line="500" w:lineRule="exact"/>
        <w:ind w:left="1" w:firstLine="624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6、家庭成员一栏须填写配偶、子女、父母、公婆；父母或公婆要分开填写，退休或去世要备注。如：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父亲 王XX  70岁 中共党员 兴庆区XX单位职工（已退休）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母亲 张XX        群众     兴庆区XX小区居民（已去世）</w:t>
      </w:r>
    </w:p>
    <w:p/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907" w:right="1587" w:bottom="90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F4C0C"/>
    <w:rsid w:val="4D4D19F2"/>
    <w:rsid w:val="744F4C0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qFormat/>
    <w:uiPriority w:val="0"/>
    <w:pPr>
      <w:spacing w:line="360" w:lineRule="auto"/>
    </w:p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2017-04-24T06:33:00Z</dcterms:created>
  <dc:creator>pc13</dc:creator>
  <cp:lastModifiedBy>我的文档</cp:lastModifiedBy>
  <dcterms:modified xsi:type="dcterms:W3CDTF">2017-12-26T02:36:09Z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